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9F9D" w14:textId="33FA5E24" w:rsidR="009E30DB" w:rsidRPr="009E30DB" w:rsidRDefault="0037714B" w:rsidP="009E30DB">
      <w:pPr>
        <w:pStyle w:val="a5"/>
        <w:pBdr>
          <w:top w:val="none" w:sz="0" w:space="0" w:color="auto"/>
          <w:left w:val="none" w:sz="0" w:space="0" w:color="auto"/>
          <w:bottom w:val="none" w:sz="0" w:space="0" w:color="auto"/>
          <w:right w:val="none" w:sz="0" w:space="0" w:color="auto"/>
          <w:bar w:val="none" w:sz="0" w:color="auto"/>
        </w:pBdr>
        <w:ind w:left="1134"/>
        <w:rPr>
          <w:rFonts w:cs="Arial"/>
          <w:b/>
          <w:bCs/>
          <w:color w:val="0F2338"/>
        </w:rPr>
      </w:pPr>
      <w:r>
        <w:rPr>
          <w:rFonts w:cs="Arial"/>
          <w:b/>
          <w:bCs/>
          <w:color w:val="0F2338"/>
        </w:rPr>
        <w:t>13</w:t>
      </w:r>
      <w:r w:rsidR="009E30DB" w:rsidRPr="009E30DB">
        <w:rPr>
          <w:rFonts w:cs="Arial"/>
          <w:b/>
          <w:bCs/>
          <w:color w:val="0F2338"/>
        </w:rPr>
        <w:t>.06.2023</w:t>
      </w:r>
    </w:p>
    <w:p w14:paraId="5B0507D8" w14:textId="5CB4FBDC" w:rsidR="00AA4C1F" w:rsidRPr="00C04293"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Fonts w:cs="Arial"/>
          <w:color w:val="0F2338"/>
          <w:sz w:val="24"/>
          <w:szCs w:val="24"/>
        </w:rPr>
      </w:pPr>
      <w:r w:rsidRPr="009E30DB">
        <w:rPr>
          <w:rFonts w:cs="Arial"/>
          <w:b/>
          <w:bCs/>
          <w:color w:val="0F2338"/>
        </w:rPr>
        <w:t>Пресс-релиз</w:t>
      </w:r>
    </w:p>
    <w:p w14:paraId="6B0AE0FA" w14:textId="77777777" w:rsidR="00AA4C1F" w:rsidRPr="00C04293" w:rsidRDefault="00AA4C1F" w:rsidP="00C04293">
      <w:pPr>
        <w:pStyle w:val="a5"/>
        <w:pBdr>
          <w:top w:val="none" w:sz="0" w:space="0" w:color="auto"/>
          <w:left w:val="none" w:sz="0" w:space="0" w:color="auto"/>
          <w:bottom w:val="none" w:sz="0" w:space="0" w:color="auto"/>
          <w:right w:val="none" w:sz="0" w:space="0" w:color="auto"/>
          <w:bar w:val="none" w:sz="0" w:color="auto"/>
        </w:pBdr>
        <w:ind w:left="1134"/>
        <w:rPr>
          <w:rFonts w:cs="Arial"/>
          <w:color w:val="0F2338"/>
          <w:sz w:val="24"/>
          <w:szCs w:val="24"/>
        </w:rPr>
      </w:pPr>
    </w:p>
    <w:p w14:paraId="5C21D8DB" w14:textId="3D20CF6B" w:rsidR="001F6DC4" w:rsidRDefault="0037714B" w:rsidP="006C0A17">
      <w:pPr>
        <w:pStyle w:val="a5"/>
        <w:pBdr>
          <w:top w:val="none" w:sz="0" w:space="0" w:color="auto"/>
          <w:left w:val="none" w:sz="0" w:space="0" w:color="auto"/>
          <w:bottom w:val="none" w:sz="0" w:space="0" w:color="auto"/>
          <w:right w:val="none" w:sz="0" w:space="0" w:color="auto"/>
          <w:bar w:val="none" w:sz="0" w:color="auto"/>
        </w:pBdr>
        <w:ind w:left="1134"/>
        <w:jc w:val="both"/>
        <w:rPr>
          <w:rFonts w:cs="Arial"/>
          <w:b/>
          <w:bCs/>
          <w:color w:val="0F2338"/>
          <w:sz w:val="28"/>
          <w:szCs w:val="28"/>
        </w:rPr>
      </w:pPr>
      <w:r w:rsidRPr="0037714B">
        <w:rPr>
          <w:rFonts w:cs="Arial"/>
          <w:b/>
          <w:bCs/>
          <w:color w:val="0F2338"/>
          <w:sz w:val="28"/>
          <w:szCs w:val="28"/>
        </w:rPr>
        <w:t>Вторая ярмарка современного искусства «1703» открылась в Санкт-Петербурге</w:t>
      </w:r>
    </w:p>
    <w:p w14:paraId="6773CB10" w14:textId="77777777" w:rsidR="009044D2" w:rsidRDefault="009044D2" w:rsidP="009044D2">
      <w:pPr>
        <w:pStyle w:val="a5"/>
        <w:pBdr>
          <w:top w:val="none" w:sz="0" w:space="0" w:color="auto"/>
          <w:left w:val="none" w:sz="0" w:space="0" w:color="auto"/>
          <w:bottom w:val="none" w:sz="0" w:space="0" w:color="auto"/>
          <w:right w:val="none" w:sz="0" w:space="0" w:color="auto"/>
          <w:bar w:val="none" w:sz="0" w:color="auto"/>
        </w:pBdr>
        <w:jc w:val="both"/>
        <w:rPr>
          <w:rFonts w:cs="Arial"/>
          <w:b/>
          <w:bCs/>
          <w:color w:val="0F2338"/>
          <w:sz w:val="24"/>
          <w:szCs w:val="24"/>
        </w:rPr>
      </w:pPr>
    </w:p>
    <w:p w14:paraId="62DDEFC8" w14:textId="5793439F" w:rsidR="009044D2" w:rsidRDefault="0037714B" w:rsidP="0050701B">
      <w:pPr>
        <w:pStyle w:val="a5"/>
        <w:pBdr>
          <w:top w:val="none" w:sz="0" w:space="0" w:color="auto"/>
          <w:left w:val="none" w:sz="0" w:space="0" w:color="auto"/>
          <w:bottom w:val="none" w:sz="0" w:space="0" w:color="auto"/>
          <w:right w:val="none" w:sz="0" w:space="0" w:color="auto"/>
          <w:bar w:val="none" w:sz="0" w:color="auto"/>
        </w:pBdr>
        <w:ind w:left="1080"/>
        <w:jc w:val="both"/>
        <w:rPr>
          <w:rFonts w:cs="Arial"/>
          <w:b/>
          <w:bCs/>
          <w:color w:val="0F2338"/>
          <w:sz w:val="24"/>
          <w:szCs w:val="24"/>
        </w:rPr>
      </w:pPr>
      <w:r w:rsidRPr="0037714B">
        <w:rPr>
          <w:rFonts w:cs="Arial"/>
          <w:b/>
          <w:bCs/>
          <w:color w:val="0F2338"/>
          <w:sz w:val="24"/>
          <w:szCs w:val="24"/>
        </w:rPr>
        <w:t>13 июня 2023 года в Центральном выставочном зале «Манеж» состоялась торжественная церемония открытия второй Санкт-Петербургской ярмарки искусства «1703». Проект инициирован ПАО «Газпром», проводится при поддержке Комитета по культуре Санкт-Петербурга и включен в программу фестиваля культуры Петербургского международного экономического форума  «Петербургские сезоны».</w:t>
      </w:r>
    </w:p>
    <w:p w14:paraId="52433435" w14:textId="77777777" w:rsidR="009E30DB" w:rsidRDefault="009E30DB" w:rsidP="009E30DB">
      <w:pPr>
        <w:pStyle w:val="a5"/>
        <w:pBdr>
          <w:top w:val="none" w:sz="0" w:space="0" w:color="auto"/>
          <w:left w:val="none" w:sz="0" w:space="0" w:color="auto"/>
          <w:bottom w:val="none" w:sz="0" w:space="0" w:color="auto"/>
          <w:right w:val="none" w:sz="0" w:space="0" w:color="auto"/>
          <w:bar w:val="none" w:sz="0" w:color="auto"/>
        </w:pBdr>
        <w:jc w:val="both"/>
        <w:rPr>
          <w:rFonts w:cs="Arial"/>
          <w:color w:val="0F2338"/>
          <w:sz w:val="24"/>
          <w:szCs w:val="24"/>
        </w:rPr>
      </w:pPr>
    </w:p>
    <w:p w14:paraId="7DAC3ECB" w14:textId="77777777" w:rsidR="0037714B" w:rsidRDefault="00C93327" w:rsidP="0037714B">
      <w:pPr>
        <w:pStyle w:val="a5"/>
        <w:pBdr>
          <w:top w:val="none" w:sz="0" w:space="0" w:color="auto"/>
          <w:left w:val="none" w:sz="0" w:space="0" w:color="auto"/>
          <w:bottom w:val="none" w:sz="0" w:space="0" w:color="auto"/>
          <w:right w:val="none" w:sz="0" w:space="0" w:color="auto"/>
          <w:bar w:val="none" w:sz="0" w:color="auto"/>
        </w:pBdr>
        <w:ind w:left="1080"/>
        <w:jc w:val="both"/>
        <w:rPr>
          <w:rFonts w:cs="Arial"/>
          <w:color w:val="0F2338"/>
          <w:sz w:val="24"/>
          <w:szCs w:val="24"/>
        </w:rPr>
      </w:pPr>
      <w:r w:rsidRPr="00C93327">
        <w:rPr>
          <w:rFonts w:cs="Arial"/>
          <w:color w:val="0F2338"/>
          <w:sz w:val="24"/>
          <w:szCs w:val="24"/>
        </w:rPr>
        <w:t>Санкт-Петербургская ярмарка искусства «1703» инициирована ПАО «Газпром», проводится при поддержке Комитета по культуре Санкт-Петербурга и включена в программу фестиваля культуры Петербургского международного экономического форума  «Петербургские сезоны». Проект призван содействовать развитию современного искусства, художественного рынка и института коллекционирования в России.</w:t>
      </w:r>
    </w:p>
    <w:p w14:paraId="017D443E" w14:textId="77777777" w:rsidR="0037714B" w:rsidRDefault="0037714B" w:rsidP="0037714B">
      <w:pPr>
        <w:pStyle w:val="a5"/>
        <w:pBdr>
          <w:top w:val="none" w:sz="0" w:space="0" w:color="auto"/>
          <w:left w:val="none" w:sz="0" w:space="0" w:color="auto"/>
          <w:bottom w:val="none" w:sz="0" w:space="0" w:color="auto"/>
          <w:right w:val="none" w:sz="0" w:space="0" w:color="auto"/>
          <w:bar w:val="none" w:sz="0" w:color="auto"/>
        </w:pBdr>
        <w:ind w:left="1080"/>
        <w:jc w:val="both"/>
        <w:rPr>
          <w:rFonts w:cs="Arial"/>
          <w:color w:val="0F2338"/>
          <w:sz w:val="24"/>
          <w:szCs w:val="24"/>
        </w:rPr>
      </w:pPr>
    </w:p>
    <w:p w14:paraId="4D0CC5FB" w14:textId="53F1E223" w:rsidR="0037714B" w:rsidRPr="0037714B" w:rsidRDefault="0037714B" w:rsidP="0037714B">
      <w:pPr>
        <w:pStyle w:val="a5"/>
        <w:pBdr>
          <w:top w:val="none" w:sz="0" w:space="0" w:color="auto"/>
          <w:left w:val="none" w:sz="0" w:space="0" w:color="auto"/>
          <w:bottom w:val="none" w:sz="0" w:space="0" w:color="auto"/>
          <w:right w:val="none" w:sz="0" w:space="0" w:color="auto"/>
          <w:bar w:val="none" w:sz="0" w:color="auto"/>
        </w:pBdr>
        <w:ind w:left="1080"/>
        <w:jc w:val="both"/>
        <w:rPr>
          <w:rFonts w:cs="Arial"/>
          <w:color w:val="0F2338"/>
          <w:sz w:val="24"/>
          <w:szCs w:val="24"/>
        </w:rPr>
      </w:pPr>
      <w:r w:rsidRPr="0037714B">
        <w:rPr>
          <w:rFonts w:cs="Arial"/>
          <w:b/>
          <w:bCs/>
          <w:color w:val="0F2338"/>
          <w:sz w:val="24"/>
          <w:szCs w:val="24"/>
        </w:rPr>
        <w:t xml:space="preserve">Вадим </w:t>
      </w:r>
      <w:proofErr w:type="spellStart"/>
      <w:r w:rsidRPr="0037714B">
        <w:rPr>
          <w:rFonts w:cs="Arial"/>
          <w:b/>
          <w:bCs/>
          <w:color w:val="0F2338"/>
          <w:sz w:val="24"/>
          <w:szCs w:val="24"/>
        </w:rPr>
        <w:t>Навоенко</w:t>
      </w:r>
      <w:proofErr w:type="spellEnd"/>
      <w:r w:rsidRPr="0037714B">
        <w:rPr>
          <w:rFonts w:cs="Arial"/>
          <w:b/>
          <w:bCs/>
          <w:color w:val="0F2338"/>
          <w:sz w:val="24"/>
          <w:szCs w:val="24"/>
        </w:rPr>
        <w:t xml:space="preserve">, генеральный директор Фонда поддержки культурных инициатив Газпрома: </w:t>
      </w:r>
      <w:r w:rsidRPr="0037714B">
        <w:rPr>
          <w:rFonts w:cs="Arial"/>
          <w:color w:val="0F2338"/>
          <w:sz w:val="24"/>
          <w:szCs w:val="24"/>
        </w:rPr>
        <w:t>«</w:t>
      </w:r>
      <w:r w:rsidRPr="0037714B">
        <w:rPr>
          <w:rFonts w:cs="Arial"/>
          <w:i/>
          <w:iCs/>
          <w:color w:val="0F2338"/>
          <w:sz w:val="24"/>
          <w:szCs w:val="24"/>
        </w:rPr>
        <w:t>Сегодня мы открываем 2-ю Санкт-Петербургскую ярмарку искусства “1703”. Этот проект — часть большой работы по сохранению и развитию искусства, которую Газпром проводит совместно с правительством города. Приятно видеть, что дебютировавшая год назад ярмарка уже стала событием, которого ждет как профессиональное сообщество, так и широкий круг людей. Это значит, что те идеи, которые Газпром вложил в этот проект, нашли широкий отклик. Я уверен, что такая площадка нужна нашему городу и абсолютно точно помогает развивать современное искусство. Санкт-Петербург был и остается городом, в котором налажен качественный диалог прошлого с будущим, в котором традиции соседствуют с новаторством</w:t>
      </w:r>
      <w:r w:rsidRPr="0037714B">
        <w:rPr>
          <w:rFonts w:cs="Arial"/>
          <w:color w:val="0F2338"/>
          <w:sz w:val="24"/>
          <w:szCs w:val="24"/>
        </w:rPr>
        <w:t>». </w:t>
      </w:r>
    </w:p>
    <w:p w14:paraId="7E141E59" w14:textId="77777777" w:rsidR="0037714B" w:rsidRPr="0037714B" w:rsidRDefault="0037714B" w:rsidP="0037714B">
      <w:pPr>
        <w:pStyle w:val="a5"/>
        <w:ind w:left="1080"/>
        <w:jc w:val="both"/>
        <w:rPr>
          <w:rFonts w:cs="Arial"/>
          <w:color w:val="0F2338"/>
          <w:sz w:val="24"/>
          <w:szCs w:val="24"/>
        </w:rPr>
      </w:pPr>
    </w:p>
    <w:p w14:paraId="64DD394F" w14:textId="77777777" w:rsidR="0037714B" w:rsidRPr="0037714B" w:rsidRDefault="0037714B" w:rsidP="0037714B">
      <w:pPr>
        <w:pStyle w:val="a5"/>
        <w:ind w:left="1080"/>
        <w:jc w:val="both"/>
        <w:rPr>
          <w:rFonts w:cs="Arial"/>
          <w:color w:val="0F2338"/>
          <w:sz w:val="24"/>
          <w:szCs w:val="24"/>
        </w:rPr>
      </w:pPr>
      <w:r w:rsidRPr="0037714B">
        <w:rPr>
          <w:rFonts w:cs="Arial"/>
          <w:b/>
          <w:bCs/>
          <w:color w:val="0F2338"/>
          <w:sz w:val="24"/>
          <w:szCs w:val="24"/>
        </w:rPr>
        <w:t xml:space="preserve">Борис Пиотровский, вице-губернатор Санкт-Петербурга: </w:t>
      </w:r>
      <w:r w:rsidRPr="0037714B">
        <w:rPr>
          <w:rFonts w:cs="Arial"/>
          <w:color w:val="0F2338"/>
          <w:sz w:val="24"/>
          <w:szCs w:val="24"/>
        </w:rPr>
        <w:t>«</w:t>
      </w:r>
      <w:r w:rsidRPr="0037714B">
        <w:rPr>
          <w:rFonts w:cs="Arial"/>
          <w:i/>
          <w:iCs/>
          <w:color w:val="0F2338"/>
          <w:sz w:val="24"/>
          <w:szCs w:val="24"/>
        </w:rPr>
        <w:t xml:space="preserve">В прошлом году мы отметили 350 лет со дня рождения Петра I. Состоялось </w:t>
      </w:r>
      <w:r w:rsidRPr="0037714B">
        <w:rPr>
          <w:rFonts w:cs="Arial"/>
          <w:i/>
          <w:iCs/>
          <w:color w:val="0F2338"/>
          <w:sz w:val="24"/>
          <w:szCs w:val="24"/>
        </w:rPr>
        <w:lastRenderedPageBreak/>
        <w:t>огромное количество мероприятий, приуроченных к этой памятной дате, — и большая часть этих мероприятий прошла при поддержке ПАО “Газпром”, нашего стратегического партнера. Одним из самых ярких проектов стала первая ярмарка современного искусства “1703”. За четыре дня её посетило более 10 тыс. человек. В этом году, когда мы отмечаем 320 лет Санкт-Петербургу, мы проводим уже вторую ярмарку “1703”. Мы вновь можем погрузиться в волшебный мир современного искусства, с чем я всех вас и поздравляю</w:t>
      </w:r>
      <w:r w:rsidRPr="0037714B">
        <w:rPr>
          <w:rFonts w:cs="Arial"/>
          <w:color w:val="0F2338"/>
          <w:sz w:val="24"/>
          <w:szCs w:val="24"/>
        </w:rPr>
        <w:t>».</w:t>
      </w:r>
    </w:p>
    <w:p w14:paraId="15EC8B01" w14:textId="77777777" w:rsidR="0037714B" w:rsidRPr="0037714B" w:rsidRDefault="0037714B" w:rsidP="0037714B">
      <w:pPr>
        <w:pStyle w:val="a5"/>
        <w:ind w:left="1080"/>
        <w:jc w:val="both"/>
        <w:rPr>
          <w:rFonts w:cs="Arial"/>
          <w:color w:val="0F2338"/>
          <w:sz w:val="24"/>
          <w:szCs w:val="24"/>
        </w:rPr>
      </w:pPr>
    </w:p>
    <w:p w14:paraId="2E9D7025" w14:textId="77777777" w:rsidR="0037714B" w:rsidRPr="0037714B" w:rsidRDefault="0037714B" w:rsidP="0037714B">
      <w:pPr>
        <w:pStyle w:val="a5"/>
        <w:ind w:left="1080"/>
        <w:jc w:val="both"/>
        <w:rPr>
          <w:rFonts w:cs="Arial"/>
          <w:color w:val="0F2338"/>
          <w:sz w:val="24"/>
          <w:szCs w:val="24"/>
        </w:rPr>
      </w:pPr>
      <w:r w:rsidRPr="0037714B">
        <w:rPr>
          <w:rFonts w:cs="Arial"/>
          <w:b/>
          <w:bCs/>
          <w:color w:val="0F2338"/>
          <w:sz w:val="24"/>
          <w:szCs w:val="24"/>
        </w:rPr>
        <w:t xml:space="preserve">Алиса </w:t>
      </w:r>
      <w:proofErr w:type="spellStart"/>
      <w:r w:rsidRPr="0037714B">
        <w:rPr>
          <w:rFonts w:cs="Arial"/>
          <w:b/>
          <w:bCs/>
          <w:color w:val="0F2338"/>
          <w:sz w:val="24"/>
          <w:szCs w:val="24"/>
        </w:rPr>
        <w:t>Преснецова</w:t>
      </w:r>
      <w:proofErr w:type="spellEnd"/>
      <w:r w:rsidRPr="0037714B">
        <w:rPr>
          <w:rFonts w:cs="Arial"/>
          <w:b/>
          <w:bCs/>
          <w:color w:val="0F2338"/>
          <w:sz w:val="24"/>
          <w:szCs w:val="24"/>
        </w:rPr>
        <w:t>, управляющий директор ярмарки «1703»</w:t>
      </w:r>
      <w:r w:rsidRPr="0037714B">
        <w:rPr>
          <w:rFonts w:cs="Arial"/>
          <w:color w:val="0F2338"/>
          <w:sz w:val="24"/>
          <w:szCs w:val="24"/>
        </w:rPr>
        <w:t>: «</w:t>
      </w:r>
      <w:r w:rsidRPr="0037714B">
        <w:rPr>
          <w:rFonts w:cs="Arial"/>
          <w:i/>
          <w:iCs/>
          <w:color w:val="0F2338"/>
          <w:sz w:val="24"/>
          <w:szCs w:val="24"/>
        </w:rPr>
        <w:t>Я уверена, что наша ярмарка в Петербурге войдет в историю культуры не только города, но и всей страны. От лица всей команды ярмарки я хочу поблагодарить ПАО “Газпром” и лично Алексея Борисовича Миллера за оказанное доверие. Спасибо, что искренне поддержали идею проекта и подарили Петербургу этот прекрасный праздник искусства. Я также благодарю правительство города, комитет по культуре, нашу гостеприимную площадку — центральный выставочный зал “Манеж”. Такое масштабное мероприятие стало возможным только благодаря большой совместной работе. И, конечно, я благодарю всех участников</w:t>
      </w:r>
      <w:r w:rsidRPr="0037714B">
        <w:rPr>
          <w:rFonts w:cs="Arial"/>
          <w:color w:val="0F2338"/>
          <w:sz w:val="24"/>
          <w:szCs w:val="24"/>
        </w:rPr>
        <w:t>». </w:t>
      </w:r>
    </w:p>
    <w:p w14:paraId="68E3F98E" w14:textId="77777777" w:rsidR="0037714B" w:rsidRPr="0037714B" w:rsidRDefault="0037714B" w:rsidP="0037714B">
      <w:pPr>
        <w:pStyle w:val="a5"/>
        <w:ind w:left="1080"/>
        <w:jc w:val="both"/>
        <w:rPr>
          <w:rFonts w:cs="Arial"/>
          <w:color w:val="0F2338"/>
          <w:sz w:val="24"/>
          <w:szCs w:val="24"/>
        </w:rPr>
      </w:pPr>
    </w:p>
    <w:p w14:paraId="0CE9ACAF" w14:textId="77777777" w:rsidR="0037714B" w:rsidRDefault="0037714B" w:rsidP="0037714B">
      <w:pPr>
        <w:pStyle w:val="a5"/>
        <w:ind w:left="1080"/>
        <w:jc w:val="both"/>
        <w:rPr>
          <w:rFonts w:cs="Arial"/>
          <w:color w:val="0F2338"/>
          <w:sz w:val="24"/>
          <w:szCs w:val="24"/>
        </w:rPr>
      </w:pPr>
      <w:r w:rsidRPr="0037714B">
        <w:rPr>
          <w:rFonts w:cs="Arial"/>
          <w:color w:val="0F2338"/>
          <w:sz w:val="24"/>
          <w:szCs w:val="24"/>
        </w:rPr>
        <w:t xml:space="preserve">Второй выпуск ярмарки стал международным: в проекте участвуют 36 галерей из Стамбула, Москвы, Санкт-Петербурга, Нижнего-     Новгорода и Калуги, которые представляют на своих стендах широкий спектр произведений современного искусства, включая живопись, </w:t>
      </w:r>
      <w:proofErr w:type="spellStart"/>
      <w:r w:rsidRPr="0037714B">
        <w:rPr>
          <w:rFonts w:cs="Arial"/>
          <w:color w:val="0F2338"/>
          <w:sz w:val="24"/>
          <w:szCs w:val="24"/>
        </w:rPr>
        <w:t>скульп</w:t>
      </w:r>
      <w:proofErr w:type="spellEnd"/>
      <w:r w:rsidRPr="0037714B">
        <w:rPr>
          <w:rFonts w:cs="Arial"/>
          <w:color w:val="0F2338"/>
          <w:sz w:val="24"/>
          <w:szCs w:val="24"/>
        </w:rPr>
        <w:t>.  тур у, графику, фотографию, инсталляции и работы, созданные с помощью цифровых технологий.</w:t>
      </w:r>
    </w:p>
    <w:p w14:paraId="10E5ABD8" w14:textId="77777777" w:rsidR="0037714B" w:rsidRPr="0037714B" w:rsidRDefault="0037714B" w:rsidP="0037714B">
      <w:pPr>
        <w:pStyle w:val="a5"/>
        <w:ind w:left="1080"/>
        <w:jc w:val="both"/>
        <w:rPr>
          <w:rFonts w:cs="Arial"/>
          <w:color w:val="0F2338"/>
          <w:sz w:val="24"/>
          <w:szCs w:val="24"/>
        </w:rPr>
      </w:pPr>
    </w:p>
    <w:p w14:paraId="7B925EDB" w14:textId="77777777" w:rsidR="0037714B" w:rsidRDefault="0037714B" w:rsidP="0037714B">
      <w:pPr>
        <w:pStyle w:val="a5"/>
        <w:ind w:left="1080"/>
        <w:jc w:val="both"/>
        <w:rPr>
          <w:rFonts w:cs="Arial"/>
          <w:color w:val="0F2338"/>
          <w:sz w:val="24"/>
          <w:szCs w:val="24"/>
        </w:rPr>
      </w:pPr>
      <w:r w:rsidRPr="0037714B">
        <w:rPr>
          <w:rFonts w:cs="Arial"/>
          <w:color w:val="0F2338"/>
          <w:sz w:val="24"/>
          <w:szCs w:val="24"/>
        </w:rPr>
        <w:t xml:space="preserve">Впервые в событии участвует турецкая галерея </w:t>
      </w:r>
      <w:proofErr w:type="spellStart"/>
      <w:r w:rsidRPr="0037714B">
        <w:rPr>
          <w:rFonts w:cs="Arial"/>
          <w:color w:val="0F2338"/>
          <w:sz w:val="24"/>
          <w:szCs w:val="24"/>
        </w:rPr>
        <w:t>Ambidexter</w:t>
      </w:r>
      <w:proofErr w:type="spellEnd"/>
      <w:r w:rsidRPr="0037714B">
        <w:rPr>
          <w:rFonts w:cs="Arial"/>
          <w:color w:val="0F2338"/>
          <w:sz w:val="24"/>
          <w:szCs w:val="24"/>
        </w:rPr>
        <w:t xml:space="preserve">, которая представит работы своих ведущих художников: </w:t>
      </w:r>
      <w:proofErr w:type="spellStart"/>
      <w:r w:rsidRPr="0037714B">
        <w:rPr>
          <w:rFonts w:cs="Arial"/>
          <w:color w:val="0F2338"/>
          <w:sz w:val="24"/>
          <w:szCs w:val="24"/>
        </w:rPr>
        <w:t>Hilmi</w:t>
      </w:r>
      <w:proofErr w:type="spellEnd"/>
      <w:r w:rsidRPr="0037714B">
        <w:rPr>
          <w:rFonts w:cs="Arial"/>
          <w:color w:val="0F2338"/>
          <w:sz w:val="24"/>
          <w:szCs w:val="24"/>
        </w:rPr>
        <w:t xml:space="preserve"> </w:t>
      </w:r>
      <w:proofErr w:type="spellStart"/>
      <w:r w:rsidRPr="0037714B">
        <w:rPr>
          <w:rFonts w:cs="Arial"/>
          <w:color w:val="0F2338"/>
          <w:sz w:val="24"/>
          <w:szCs w:val="24"/>
        </w:rPr>
        <w:t>Can</w:t>
      </w:r>
      <w:proofErr w:type="spellEnd"/>
      <w:r w:rsidRPr="0037714B">
        <w:rPr>
          <w:rFonts w:cs="Arial"/>
          <w:color w:val="0F2338"/>
          <w:sz w:val="24"/>
          <w:szCs w:val="24"/>
        </w:rPr>
        <w:t xml:space="preserve"> </w:t>
      </w:r>
      <w:proofErr w:type="spellStart"/>
      <w:r w:rsidRPr="0037714B">
        <w:rPr>
          <w:rFonts w:cs="Arial"/>
          <w:color w:val="0F2338"/>
          <w:sz w:val="24"/>
          <w:szCs w:val="24"/>
        </w:rPr>
        <w:t>Özdemir</w:t>
      </w:r>
      <w:proofErr w:type="spellEnd"/>
      <w:r w:rsidRPr="0037714B">
        <w:rPr>
          <w:rFonts w:cs="Arial"/>
          <w:color w:val="0F2338"/>
          <w:sz w:val="24"/>
          <w:szCs w:val="24"/>
        </w:rPr>
        <w:t xml:space="preserve">, </w:t>
      </w:r>
      <w:proofErr w:type="spellStart"/>
      <w:r w:rsidRPr="0037714B">
        <w:rPr>
          <w:rFonts w:cs="Arial"/>
          <w:color w:val="0F2338"/>
          <w:sz w:val="24"/>
          <w:szCs w:val="24"/>
        </w:rPr>
        <w:t>Alp</w:t>
      </w:r>
      <w:proofErr w:type="spellEnd"/>
      <w:r w:rsidRPr="0037714B">
        <w:rPr>
          <w:rFonts w:cs="Arial"/>
          <w:color w:val="0F2338"/>
          <w:sz w:val="24"/>
          <w:szCs w:val="24"/>
        </w:rPr>
        <w:t xml:space="preserve"> E. </w:t>
      </w:r>
      <w:proofErr w:type="spellStart"/>
      <w:r w:rsidRPr="0037714B">
        <w:rPr>
          <w:rFonts w:cs="Arial"/>
          <w:color w:val="0F2338"/>
          <w:sz w:val="24"/>
          <w:szCs w:val="24"/>
        </w:rPr>
        <w:t>Oz</w:t>
      </w:r>
      <w:proofErr w:type="spellEnd"/>
      <w:r w:rsidRPr="0037714B">
        <w:rPr>
          <w:rFonts w:cs="Arial"/>
          <w:color w:val="0F2338"/>
          <w:sz w:val="24"/>
          <w:szCs w:val="24"/>
        </w:rPr>
        <w:t xml:space="preserve">, </w:t>
      </w:r>
      <w:proofErr w:type="spellStart"/>
      <w:r w:rsidRPr="0037714B">
        <w:rPr>
          <w:rFonts w:cs="Arial"/>
          <w:color w:val="0F2338"/>
          <w:sz w:val="24"/>
          <w:szCs w:val="24"/>
        </w:rPr>
        <w:t>Gaspar</w:t>
      </w:r>
      <w:proofErr w:type="spellEnd"/>
      <w:r w:rsidRPr="0037714B">
        <w:rPr>
          <w:rFonts w:cs="Arial"/>
          <w:color w:val="0F2338"/>
          <w:sz w:val="24"/>
          <w:szCs w:val="24"/>
        </w:rPr>
        <w:t xml:space="preserve"> </w:t>
      </w:r>
      <w:proofErr w:type="spellStart"/>
      <w:r w:rsidRPr="0037714B">
        <w:rPr>
          <w:rFonts w:cs="Arial"/>
          <w:color w:val="0F2338"/>
          <w:sz w:val="24"/>
          <w:szCs w:val="24"/>
        </w:rPr>
        <w:t>Martinez</w:t>
      </w:r>
      <w:proofErr w:type="spellEnd"/>
      <w:r w:rsidRPr="0037714B">
        <w:rPr>
          <w:rFonts w:cs="Arial"/>
          <w:color w:val="0F2338"/>
          <w:sz w:val="24"/>
          <w:szCs w:val="24"/>
        </w:rPr>
        <w:t xml:space="preserve">, </w:t>
      </w:r>
      <w:proofErr w:type="spellStart"/>
      <w:r w:rsidRPr="0037714B">
        <w:rPr>
          <w:rFonts w:cs="Arial"/>
          <w:color w:val="0F2338"/>
          <w:sz w:val="24"/>
          <w:szCs w:val="24"/>
        </w:rPr>
        <w:t>Ayda</w:t>
      </w:r>
      <w:proofErr w:type="spellEnd"/>
      <w:r w:rsidRPr="0037714B">
        <w:rPr>
          <w:rFonts w:cs="Arial"/>
          <w:color w:val="0F2338"/>
          <w:sz w:val="24"/>
          <w:szCs w:val="24"/>
        </w:rPr>
        <w:t xml:space="preserve"> </w:t>
      </w:r>
      <w:proofErr w:type="spellStart"/>
      <w:r w:rsidRPr="0037714B">
        <w:rPr>
          <w:rFonts w:cs="Arial"/>
          <w:color w:val="0F2338"/>
          <w:sz w:val="24"/>
          <w:szCs w:val="24"/>
        </w:rPr>
        <w:t>Demirci</w:t>
      </w:r>
      <w:proofErr w:type="spellEnd"/>
      <w:r w:rsidRPr="0037714B">
        <w:rPr>
          <w:rFonts w:cs="Arial"/>
          <w:color w:val="0F2338"/>
          <w:sz w:val="24"/>
          <w:szCs w:val="24"/>
        </w:rPr>
        <w:t xml:space="preserve">, David </w:t>
      </w:r>
      <w:proofErr w:type="spellStart"/>
      <w:r w:rsidRPr="0037714B">
        <w:rPr>
          <w:rFonts w:cs="Arial"/>
          <w:color w:val="0F2338"/>
          <w:sz w:val="24"/>
          <w:szCs w:val="24"/>
        </w:rPr>
        <w:t>Dogan</w:t>
      </w:r>
      <w:proofErr w:type="spellEnd"/>
      <w:r w:rsidRPr="0037714B">
        <w:rPr>
          <w:rFonts w:cs="Arial"/>
          <w:color w:val="0F2338"/>
          <w:sz w:val="24"/>
          <w:szCs w:val="24"/>
        </w:rPr>
        <w:t xml:space="preserve"> </w:t>
      </w:r>
      <w:proofErr w:type="spellStart"/>
      <w:r w:rsidRPr="0037714B">
        <w:rPr>
          <w:rFonts w:cs="Arial"/>
          <w:color w:val="0F2338"/>
          <w:sz w:val="24"/>
          <w:szCs w:val="24"/>
        </w:rPr>
        <w:t>Levi</w:t>
      </w:r>
      <w:proofErr w:type="spellEnd"/>
      <w:r w:rsidRPr="0037714B">
        <w:rPr>
          <w:rFonts w:cs="Arial"/>
          <w:color w:val="0F2338"/>
          <w:sz w:val="24"/>
          <w:szCs w:val="24"/>
        </w:rPr>
        <w:t>.</w:t>
      </w:r>
    </w:p>
    <w:p w14:paraId="14AE2552" w14:textId="77777777" w:rsidR="0037714B" w:rsidRPr="0037714B" w:rsidRDefault="0037714B" w:rsidP="0037714B">
      <w:pPr>
        <w:pStyle w:val="a5"/>
        <w:ind w:left="1080"/>
        <w:jc w:val="both"/>
        <w:rPr>
          <w:rFonts w:cs="Arial"/>
          <w:color w:val="0F2338"/>
          <w:sz w:val="24"/>
          <w:szCs w:val="24"/>
        </w:rPr>
      </w:pPr>
    </w:p>
    <w:p w14:paraId="394DFAFC" w14:textId="77777777" w:rsidR="0037714B" w:rsidRDefault="0037714B" w:rsidP="0037714B">
      <w:pPr>
        <w:pStyle w:val="a5"/>
        <w:ind w:left="1080"/>
        <w:jc w:val="both"/>
        <w:rPr>
          <w:rFonts w:cs="Arial"/>
          <w:color w:val="0F2338"/>
          <w:sz w:val="24"/>
          <w:szCs w:val="24"/>
        </w:rPr>
      </w:pPr>
      <w:r w:rsidRPr="0037714B">
        <w:rPr>
          <w:rFonts w:cs="Arial"/>
          <w:color w:val="0F2338"/>
          <w:sz w:val="24"/>
          <w:szCs w:val="24"/>
        </w:rPr>
        <w:t xml:space="preserve">Также в числе дебютантов этого года — Галерея Люмьер, </w:t>
      </w:r>
      <w:proofErr w:type="spellStart"/>
      <w:r w:rsidRPr="0037714B">
        <w:rPr>
          <w:rFonts w:cs="Arial"/>
          <w:color w:val="0F2338"/>
          <w:sz w:val="24"/>
          <w:szCs w:val="24"/>
        </w:rPr>
        <w:t>Крокин</w:t>
      </w:r>
      <w:proofErr w:type="spellEnd"/>
      <w:r w:rsidRPr="0037714B">
        <w:rPr>
          <w:rFonts w:cs="Arial"/>
          <w:color w:val="0F2338"/>
          <w:sz w:val="24"/>
          <w:szCs w:val="24"/>
        </w:rPr>
        <w:t xml:space="preserve"> галерея, </w:t>
      </w:r>
      <w:proofErr w:type="spellStart"/>
      <w:r w:rsidRPr="0037714B">
        <w:rPr>
          <w:rFonts w:cs="Arial"/>
          <w:color w:val="0F2338"/>
          <w:sz w:val="24"/>
          <w:szCs w:val="24"/>
        </w:rPr>
        <w:t>Pogodina</w:t>
      </w:r>
      <w:proofErr w:type="spellEnd"/>
      <w:r w:rsidRPr="0037714B">
        <w:rPr>
          <w:rFonts w:cs="Arial"/>
          <w:color w:val="0F2338"/>
          <w:sz w:val="24"/>
          <w:szCs w:val="24"/>
        </w:rPr>
        <w:t xml:space="preserve"> Gallery, Pro </w:t>
      </w:r>
      <w:proofErr w:type="spellStart"/>
      <w:r w:rsidRPr="0037714B">
        <w:rPr>
          <w:rFonts w:cs="Arial"/>
          <w:color w:val="0F2338"/>
          <w:sz w:val="24"/>
          <w:szCs w:val="24"/>
        </w:rPr>
        <w:t>Art`s</w:t>
      </w:r>
      <w:proofErr w:type="spellEnd"/>
      <w:r w:rsidRPr="0037714B">
        <w:rPr>
          <w:rFonts w:cs="Arial"/>
          <w:color w:val="0F2338"/>
          <w:sz w:val="24"/>
          <w:szCs w:val="24"/>
        </w:rPr>
        <w:t xml:space="preserve"> Gallery, </w:t>
      </w:r>
      <w:proofErr w:type="spellStart"/>
      <w:r w:rsidRPr="0037714B">
        <w:rPr>
          <w:rFonts w:cs="Arial"/>
          <w:color w:val="0F2338"/>
          <w:sz w:val="24"/>
          <w:szCs w:val="24"/>
        </w:rPr>
        <w:t>Grabar</w:t>
      </w:r>
      <w:proofErr w:type="spellEnd"/>
      <w:r w:rsidRPr="0037714B">
        <w:rPr>
          <w:rFonts w:cs="Arial"/>
          <w:color w:val="0F2338"/>
          <w:sz w:val="24"/>
          <w:szCs w:val="24"/>
        </w:rPr>
        <w:t xml:space="preserve"> </w:t>
      </w:r>
      <w:proofErr w:type="spellStart"/>
      <w:r w:rsidRPr="0037714B">
        <w:rPr>
          <w:rFonts w:cs="Arial"/>
          <w:color w:val="0F2338"/>
          <w:sz w:val="24"/>
          <w:szCs w:val="24"/>
        </w:rPr>
        <w:t>gallery</w:t>
      </w:r>
      <w:proofErr w:type="spellEnd"/>
      <w:r w:rsidRPr="0037714B">
        <w:rPr>
          <w:rFonts w:cs="Arial"/>
          <w:color w:val="0F2338"/>
          <w:sz w:val="24"/>
          <w:szCs w:val="24"/>
        </w:rPr>
        <w:t xml:space="preserve">, MYTH Gallery, MAISON25, VS Gallery, </w:t>
      </w:r>
      <w:proofErr w:type="spellStart"/>
      <w:r w:rsidRPr="0037714B">
        <w:rPr>
          <w:rFonts w:cs="Arial"/>
          <w:color w:val="0F2338"/>
          <w:sz w:val="24"/>
          <w:szCs w:val="24"/>
        </w:rPr>
        <w:t>Pop</w:t>
      </w:r>
      <w:proofErr w:type="spellEnd"/>
      <w:r w:rsidRPr="0037714B">
        <w:rPr>
          <w:rFonts w:cs="Arial"/>
          <w:color w:val="0F2338"/>
          <w:sz w:val="24"/>
          <w:szCs w:val="24"/>
        </w:rPr>
        <w:t xml:space="preserve"> </w:t>
      </w:r>
      <w:proofErr w:type="spellStart"/>
      <w:r w:rsidRPr="0037714B">
        <w:rPr>
          <w:rFonts w:cs="Arial"/>
          <w:color w:val="0F2338"/>
          <w:sz w:val="24"/>
          <w:szCs w:val="24"/>
        </w:rPr>
        <w:t>up</w:t>
      </w:r>
      <w:proofErr w:type="spellEnd"/>
      <w:r w:rsidRPr="0037714B">
        <w:rPr>
          <w:rFonts w:cs="Arial"/>
          <w:color w:val="0F2338"/>
          <w:sz w:val="24"/>
          <w:szCs w:val="24"/>
        </w:rPr>
        <w:t xml:space="preserve"> Gallery, NAMEGALLERY, ARTZIP, Галерея МАРТ, Arts Square Gallery, Тираж 1/1, 3L STORE, ПАЛАТЫ, Галерея «573», Центр визуальной культуры </w:t>
      </w:r>
      <w:proofErr w:type="spellStart"/>
      <w:r w:rsidRPr="0037714B">
        <w:rPr>
          <w:rFonts w:cs="Arial"/>
          <w:color w:val="0F2338"/>
          <w:sz w:val="24"/>
          <w:szCs w:val="24"/>
        </w:rPr>
        <w:t>Béton</w:t>
      </w:r>
      <w:proofErr w:type="spellEnd"/>
      <w:r w:rsidRPr="0037714B">
        <w:rPr>
          <w:rFonts w:cs="Arial"/>
          <w:color w:val="0F2338"/>
          <w:sz w:val="24"/>
          <w:szCs w:val="24"/>
        </w:rPr>
        <w:t>, Галерея PENNLAB.</w:t>
      </w:r>
    </w:p>
    <w:p w14:paraId="1531B0EF" w14:textId="77777777" w:rsidR="0037714B" w:rsidRPr="0037714B" w:rsidRDefault="0037714B" w:rsidP="0037714B">
      <w:pPr>
        <w:pStyle w:val="a5"/>
        <w:ind w:left="1080"/>
        <w:jc w:val="both"/>
        <w:rPr>
          <w:rFonts w:cs="Arial"/>
          <w:color w:val="0F2338"/>
          <w:sz w:val="24"/>
          <w:szCs w:val="24"/>
        </w:rPr>
      </w:pPr>
    </w:p>
    <w:p w14:paraId="7FA26019" w14:textId="2E5D7CFE" w:rsidR="0037714B" w:rsidRDefault="0037714B" w:rsidP="0037714B">
      <w:pPr>
        <w:pStyle w:val="a5"/>
        <w:ind w:left="1080"/>
        <w:jc w:val="both"/>
        <w:rPr>
          <w:rFonts w:cs="Arial"/>
          <w:color w:val="0F2338"/>
          <w:sz w:val="24"/>
          <w:szCs w:val="24"/>
        </w:rPr>
      </w:pPr>
      <w:r w:rsidRPr="0037714B">
        <w:rPr>
          <w:rFonts w:cs="Arial"/>
          <w:color w:val="0F2338"/>
          <w:sz w:val="24"/>
          <w:szCs w:val="24"/>
        </w:rPr>
        <w:t xml:space="preserve">Более широко в экспозиции 2-й ярмарки «1703» будет представлена фотография. Классиков советской фотографии и творческие поиски </w:t>
      </w:r>
      <w:r w:rsidRPr="0037714B">
        <w:rPr>
          <w:rFonts w:cs="Arial"/>
          <w:color w:val="0F2338"/>
          <w:sz w:val="24"/>
          <w:szCs w:val="24"/>
        </w:rPr>
        <w:lastRenderedPageBreak/>
        <w:t xml:space="preserve">современных российских авторов показывает Галерея Люмьер, на стенде Галереи PENNLAB можно увидеть, каким образом современные художники используют фотографию как средство трансформации окружающей реальности. Сразу несколько галерей, в том числе ПАЛАТЫ, Галерея «573» и K2 </w:t>
      </w:r>
      <w:proofErr w:type="spellStart"/>
      <w:r w:rsidRPr="0037714B">
        <w:rPr>
          <w:rFonts w:cs="Arial"/>
          <w:color w:val="0F2338"/>
          <w:sz w:val="24"/>
          <w:szCs w:val="24"/>
        </w:rPr>
        <w:t>studio</w:t>
      </w:r>
      <w:proofErr w:type="spellEnd"/>
      <w:r w:rsidRPr="0037714B">
        <w:rPr>
          <w:rFonts w:cs="Arial"/>
          <w:color w:val="0F2338"/>
          <w:sz w:val="24"/>
          <w:szCs w:val="24"/>
        </w:rPr>
        <w:t>, сделали акцент на работе с материалами и трехмерном искусстве: керамике, предметах дизайна, скульптуре. ARTZIP покажет на ярмарке сайт-специфик-проект художника Ивана Симонова, работающего с ландшафтом слова, работу петербургской художницы Ирины Дрозд,  исследующей природу добра и зла в человеке</w:t>
      </w:r>
      <w:r>
        <w:rPr>
          <w:rFonts w:cs="Arial"/>
          <w:color w:val="0F2338"/>
          <w:sz w:val="24"/>
          <w:szCs w:val="24"/>
        </w:rPr>
        <w:t>.</w:t>
      </w:r>
    </w:p>
    <w:p w14:paraId="7A6CB1A5" w14:textId="77777777" w:rsidR="0037714B" w:rsidRPr="0037714B" w:rsidRDefault="0037714B" w:rsidP="0037714B">
      <w:pPr>
        <w:pStyle w:val="a5"/>
        <w:ind w:left="1080"/>
        <w:jc w:val="both"/>
        <w:rPr>
          <w:rFonts w:cs="Arial"/>
          <w:color w:val="0F2338"/>
          <w:sz w:val="24"/>
          <w:szCs w:val="24"/>
        </w:rPr>
      </w:pPr>
    </w:p>
    <w:p w14:paraId="134D9506" w14:textId="77777777" w:rsidR="0037714B" w:rsidRDefault="0037714B" w:rsidP="0037714B">
      <w:pPr>
        <w:pStyle w:val="a5"/>
        <w:ind w:left="1080"/>
        <w:jc w:val="both"/>
        <w:rPr>
          <w:rFonts w:cs="Arial"/>
          <w:color w:val="0F2338"/>
          <w:sz w:val="24"/>
          <w:szCs w:val="24"/>
          <w:lang w:val="en-US"/>
        </w:rPr>
      </w:pPr>
      <w:r w:rsidRPr="0037714B">
        <w:rPr>
          <w:rFonts w:cs="Arial"/>
          <w:color w:val="0F2338"/>
          <w:sz w:val="24"/>
          <w:szCs w:val="24"/>
        </w:rPr>
        <w:t>Во</w:t>
      </w:r>
      <w:r w:rsidRPr="0037714B">
        <w:rPr>
          <w:rFonts w:cs="Arial"/>
          <w:color w:val="0F2338"/>
          <w:sz w:val="24"/>
          <w:szCs w:val="24"/>
          <w:lang w:val="en-US"/>
        </w:rPr>
        <w:t xml:space="preserve"> </w:t>
      </w:r>
      <w:r w:rsidRPr="0037714B">
        <w:rPr>
          <w:rFonts w:cs="Arial"/>
          <w:color w:val="0F2338"/>
          <w:sz w:val="24"/>
          <w:szCs w:val="24"/>
        </w:rPr>
        <w:t>второй</w:t>
      </w:r>
      <w:r w:rsidRPr="0037714B">
        <w:rPr>
          <w:rFonts w:cs="Arial"/>
          <w:color w:val="0F2338"/>
          <w:sz w:val="24"/>
          <w:szCs w:val="24"/>
          <w:lang w:val="en-US"/>
        </w:rPr>
        <w:t xml:space="preserve"> </w:t>
      </w:r>
      <w:r w:rsidRPr="0037714B">
        <w:rPr>
          <w:rFonts w:cs="Arial"/>
          <w:color w:val="0F2338"/>
          <w:sz w:val="24"/>
          <w:szCs w:val="24"/>
        </w:rPr>
        <w:t>раз</w:t>
      </w:r>
      <w:r w:rsidRPr="0037714B">
        <w:rPr>
          <w:rFonts w:cs="Arial"/>
          <w:color w:val="0F2338"/>
          <w:sz w:val="24"/>
          <w:szCs w:val="24"/>
          <w:lang w:val="en-US"/>
        </w:rPr>
        <w:t xml:space="preserve"> </w:t>
      </w:r>
      <w:r w:rsidRPr="0037714B">
        <w:rPr>
          <w:rFonts w:cs="Arial"/>
          <w:color w:val="0F2338"/>
          <w:sz w:val="24"/>
          <w:szCs w:val="24"/>
        </w:rPr>
        <w:t>в</w:t>
      </w:r>
      <w:r w:rsidRPr="0037714B">
        <w:rPr>
          <w:rFonts w:cs="Arial"/>
          <w:color w:val="0F2338"/>
          <w:sz w:val="24"/>
          <w:szCs w:val="24"/>
          <w:lang w:val="en-US"/>
        </w:rPr>
        <w:t xml:space="preserve"> </w:t>
      </w:r>
      <w:r w:rsidRPr="0037714B">
        <w:rPr>
          <w:rFonts w:cs="Arial"/>
          <w:color w:val="0F2338"/>
          <w:sz w:val="24"/>
          <w:szCs w:val="24"/>
        </w:rPr>
        <w:t>ярмарке</w:t>
      </w:r>
      <w:r w:rsidRPr="0037714B">
        <w:rPr>
          <w:rFonts w:cs="Arial"/>
          <w:color w:val="0F2338"/>
          <w:sz w:val="24"/>
          <w:szCs w:val="24"/>
          <w:lang w:val="en-US"/>
        </w:rPr>
        <w:t xml:space="preserve"> </w:t>
      </w:r>
      <w:r w:rsidRPr="0037714B">
        <w:rPr>
          <w:rFonts w:cs="Arial"/>
          <w:color w:val="0F2338"/>
          <w:sz w:val="24"/>
          <w:szCs w:val="24"/>
        </w:rPr>
        <w:t>принимают</w:t>
      </w:r>
      <w:r w:rsidRPr="0037714B">
        <w:rPr>
          <w:rFonts w:cs="Arial"/>
          <w:color w:val="0F2338"/>
          <w:sz w:val="24"/>
          <w:szCs w:val="24"/>
          <w:lang w:val="en-US"/>
        </w:rPr>
        <w:t xml:space="preserve"> </w:t>
      </w:r>
      <w:r w:rsidRPr="0037714B">
        <w:rPr>
          <w:rFonts w:cs="Arial"/>
          <w:color w:val="0F2338"/>
          <w:sz w:val="24"/>
          <w:szCs w:val="24"/>
        </w:rPr>
        <w:t>участие</w:t>
      </w:r>
      <w:r w:rsidRPr="0037714B">
        <w:rPr>
          <w:rFonts w:cs="Arial"/>
          <w:color w:val="0F2338"/>
          <w:sz w:val="24"/>
          <w:szCs w:val="24"/>
          <w:lang w:val="en-US"/>
        </w:rPr>
        <w:t xml:space="preserve"> Triumph gallery, Marina </w:t>
      </w:r>
      <w:proofErr w:type="spellStart"/>
      <w:r w:rsidRPr="0037714B">
        <w:rPr>
          <w:rFonts w:cs="Arial"/>
          <w:color w:val="0F2338"/>
          <w:sz w:val="24"/>
          <w:szCs w:val="24"/>
          <w:lang w:val="en-US"/>
        </w:rPr>
        <w:t>Gisich</w:t>
      </w:r>
      <w:proofErr w:type="spellEnd"/>
      <w:r w:rsidRPr="0037714B">
        <w:rPr>
          <w:rFonts w:cs="Arial"/>
          <w:color w:val="0F2338"/>
          <w:sz w:val="24"/>
          <w:szCs w:val="24"/>
          <w:lang w:val="en-US"/>
        </w:rPr>
        <w:t xml:space="preserve"> Gallery, a-s-t-r-a gallery, </w:t>
      </w:r>
      <w:proofErr w:type="spellStart"/>
      <w:r w:rsidRPr="0037714B">
        <w:rPr>
          <w:rFonts w:cs="Arial"/>
          <w:color w:val="0F2338"/>
          <w:sz w:val="24"/>
          <w:szCs w:val="24"/>
        </w:rPr>
        <w:t>КультПроект</w:t>
      </w:r>
      <w:proofErr w:type="spellEnd"/>
      <w:r w:rsidRPr="0037714B">
        <w:rPr>
          <w:rFonts w:cs="Arial"/>
          <w:color w:val="0F2338"/>
          <w:sz w:val="24"/>
          <w:szCs w:val="24"/>
          <w:lang w:val="en-US"/>
        </w:rPr>
        <w:t xml:space="preserve">, FINEART GALLERY, </w:t>
      </w:r>
      <w:r w:rsidRPr="0037714B">
        <w:rPr>
          <w:rFonts w:cs="Arial"/>
          <w:color w:val="0F2338"/>
          <w:sz w:val="24"/>
          <w:szCs w:val="24"/>
        </w:rPr>
        <w:t>Е</w:t>
      </w:r>
      <w:r w:rsidRPr="0037714B">
        <w:rPr>
          <w:rFonts w:cs="Arial"/>
          <w:color w:val="0F2338"/>
          <w:sz w:val="24"/>
          <w:szCs w:val="24"/>
          <w:lang w:val="en-US"/>
        </w:rPr>
        <w:t>.</w:t>
      </w:r>
      <w:r w:rsidRPr="0037714B">
        <w:rPr>
          <w:rFonts w:cs="Arial"/>
          <w:color w:val="0F2338"/>
          <w:sz w:val="24"/>
          <w:szCs w:val="24"/>
        </w:rPr>
        <w:t>К</w:t>
      </w:r>
      <w:r w:rsidRPr="0037714B">
        <w:rPr>
          <w:rFonts w:cs="Arial"/>
          <w:color w:val="0F2338"/>
          <w:sz w:val="24"/>
          <w:szCs w:val="24"/>
          <w:lang w:val="en-US"/>
        </w:rPr>
        <w:t>.</w:t>
      </w:r>
      <w:proofErr w:type="spellStart"/>
      <w:r w:rsidRPr="0037714B">
        <w:rPr>
          <w:rFonts w:cs="Arial"/>
          <w:color w:val="0F2338"/>
          <w:sz w:val="24"/>
          <w:szCs w:val="24"/>
        </w:rPr>
        <w:t>АртБюро</w:t>
      </w:r>
      <w:proofErr w:type="spellEnd"/>
      <w:r w:rsidRPr="0037714B">
        <w:rPr>
          <w:rFonts w:cs="Arial"/>
          <w:color w:val="0F2338"/>
          <w:sz w:val="24"/>
          <w:szCs w:val="24"/>
          <w:lang w:val="en-US"/>
        </w:rPr>
        <w:t xml:space="preserve">, ART&amp;BRUT Gallery, Generative Gallery, Masters Digital Gallery, FUTURO Gallery, ASKERI GALLERY, </w:t>
      </w:r>
      <w:r w:rsidRPr="0037714B">
        <w:rPr>
          <w:rFonts w:cs="Arial"/>
          <w:color w:val="0F2338"/>
          <w:sz w:val="24"/>
          <w:szCs w:val="24"/>
        </w:rPr>
        <w:t>Галерея</w:t>
      </w:r>
      <w:r w:rsidRPr="0037714B">
        <w:rPr>
          <w:rFonts w:cs="Arial"/>
          <w:color w:val="0F2338"/>
          <w:sz w:val="24"/>
          <w:szCs w:val="24"/>
          <w:lang w:val="en-US"/>
        </w:rPr>
        <w:t xml:space="preserve"> ARTSTORY, 11.12 GALLERY, K2 studio, Third Place NFT, </w:t>
      </w:r>
      <w:r w:rsidRPr="0037714B">
        <w:rPr>
          <w:rFonts w:cs="Arial"/>
          <w:color w:val="0F2338"/>
          <w:sz w:val="24"/>
          <w:szCs w:val="24"/>
        </w:rPr>
        <w:t>Галерея</w:t>
      </w:r>
      <w:r w:rsidRPr="0037714B">
        <w:rPr>
          <w:rFonts w:cs="Arial"/>
          <w:color w:val="0F2338"/>
          <w:sz w:val="24"/>
          <w:szCs w:val="24"/>
          <w:lang w:val="en-US"/>
        </w:rPr>
        <w:t xml:space="preserve"> «</w:t>
      </w:r>
      <w:r w:rsidRPr="0037714B">
        <w:rPr>
          <w:rFonts w:cs="Arial"/>
          <w:color w:val="0F2338"/>
          <w:sz w:val="24"/>
          <w:szCs w:val="24"/>
        </w:rPr>
        <w:t>Пальто</w:t>
      </w:r>
      <w:r w:rsidRPr="0037714B">
        <w:rPr>
          <w:rFonts w:cs="Arial"/>
          <w:color w:val="0F2338"/>
          <w:sz w:val="24"/>
          <w:szCs w:val="24"/>
          <w:lang w:val="en-US"/>
        </w:rPr>
        <w:t>».</w:t>
      </w:r>
    </w:p>
    <w:p w14:paraId="7D6CD35C" w14:textId="77777777" w:rsidR="0037714B" w:rsidRPr="0037714B" w:rsidRDefault="0037714B" w:rsidP="0037714B">
      <w:pPr>
        <w:pStyle w:val="a5"/>
        <w:ind w:left="1080"/>
        <w:jc w:val="both"/>
        <w:rPr>
          <w:rFonts w:cs="Arial"/>
          <w:color w:val="0F2338"/>
          <w:sz w:val="24"/>
          <w:szCs w:val="24"/>
          <w:lang w:val="en-US"/>
        </w:rPr>
      </w:pPr>
    </w:p>
    <w:p w14:paraId="225AB710" w14:textId="77777777" w:rsidR="0037714B" w:rsidRDefault="0037714B" w:rsidP="0037714B">
      <w:pPr>
        <w:pStyle w:val="a5"/>
        <w:ind w:left="1080"/>
        <w:jc w:val="both"/>
        <w:rPr>
          <w:rFonts w:cs="Arial"/>
          <w:color w:val="0F2338"/>
          <w:sz w:val="24"/>
          <w:szCs w:val="24"/>
        </w:rPr>
      </w:pPr>
      <w:r w:rsidRPr="0037714B">
        <w:rPr>
          <w:rFonts w:cs="Arial"/>
          <w:color w:val="0F2338"/>
          <w:sz w:val="24"/>
          <w:szCs w:val="24"/>
        </w:rPr>
        <w:t xml:space="preserve">Одна из старейших галерей Москвы FINEART GALLERY представляет объединенные темой осознанности произведения Дмитрия </w:t>
      </w:r>
      <w:proofErr w:type="spellStart"/>
      <w:r w:rsidRPr="0037714B">
        <w:rPr>
          <w:rFonts w:cs="Arial"/>
          <w:color w:val="0F2338"/>
          <w:sz w:val="24"/>
          <w:szCs w:val="24"/>
        </w:rPr>
        <w:t>Колистратова</w:t>
      </w:r>
      <w:proofErr w:type="spellEnd"/>
      <w:r w:rsidRPr="0037714B">
        <w:rPr>
          <w:rFonts w:cs="Arial"/>
          <w:color w:val="0F2338"/>
          <w:sz w:val="24"/>
          <w:szCs w:val="24"/>
        </w:rPr>
        <w:t xml:space="preserve">, Дмитрия Шорина, Евгения </w:t>
      </w:r>
      <w:proofErr w:type="spellStart"/>
      <w:r w:rsidRPr="0037714B">
        <w:rPr>
          <w:rFonts w:cs="Arial"/>
          <w:color w:val="0F2338"/>
          <w:sz w:val="24"/>
          <w:szCs w:val="24"/>
        </w:rPr>
        <w:t>Шадко</w:t>
      </w:r>
      <w:proofErr w:type="spellEnd"/>
      <w:r w:rsidRPr="0037714B">
        <w:rPr>
          <w:rFonts w:cs="Arial"/>
          <w:color w:val="0F2338"/>
          <w:sz w:val="24"/>
          <w:szCs w:val="24"/>
        </w:rPr>
        <w:t xml:space="preserve">. Галерея </w:t>
      </w:r>
      <w:proofErr w:type="spellStart"/>
      <w:r w:rsidRPr="0037714B">
        <w:rPr>
          <w:rFonts w:cs="Arial"/>
          <w:color w:val="0F2338"/>
          <w:sz w:val="24"/>
          <w:szCs w:val="24"/>
        </w:rPr>
        <w:t>КультПроект</w:t>
      </w:r>
      <w:proofErr w:type="spellEnd"/>
      <w:r w:rsidRPr="0037714B">
        <w:rPr>
          <w:rFonts w:cs="Arial"/>
          <w:color w:val="0F2338"/>
          <w:sz w:val="24"/>
          <w:szCs w:val="24"/>
        </w:rPr>
        <w:t xml:space="preserve"> — обращенные к мотиву ландшафта пейзажи Алексея Ланцева, Евгении Буравлевой и Егора Плотникова. 11.12 GALLERY выставляют новые произведения Рината </w:t>
      </w:r>
      <w:proofErr w:type="spellStart"/>
      <w:r w:rsidRPr="0037714B">
        <w:rPr>
          <w:rFonts w:cs="Arial"/>
          <w:color w:val="0F2338"/>
          <w:sz w:val="24"/>
          <w:szCs w:val="24"/>
        </w:rPr>
        <w:t>Волигамси</w:t>
      </w:r>
      <w:proofErr w:type="spellEnd"/>
      <w:r w:rsidRPr="0037714B">
        <w:rPr>
          <w:rFonts w:cs="Arial"/>
          <w:color w:val="0F2338"/>
          <w:sz w:val="24"/>
          <w:szCs w:val="24"/>
        </w:rPr>
        <w:t xml:space="preserve">, известного живописными работами в эстетике пожелтевших вырезок из советских газет. На стенде ASKERI GALLERY можно увидеть работу Дарьи Котляровой, представляющую собой рассуждение на тему взросления. </w:t>
      </w:r>
      <w:proofErr w:type="spellStart"/>
      <w:r w:rsidRPr="0037714B">
        <w:rPr>
          <w:rFonts w:cs="Arial"/>
          <w:color w:val="0F2338"/>
          <w:sz w:val="24"/>
          <w:szCs w:val="24"/>
        </w:rPr>
        <w:t>Marina</w:t>
      </w:r>
      <w:proofErr w:type="spellEnd"/>
      <w:r w:rsidRPr="0037714B">
        <w:rPr>
          <w:rFonts w:cs="Arial"/>
          <w:color w:val="0F2338"/>
          <w:sz w:val="24"/>
          <w:szCs w:val="24"/>
        </w:rPr>
        <w:t xml:space="preserve"> </w:t>
      </w:r>
      <w:proofErr w:type="spellStart"/>
      <w:r w:rsidRPr="0037714B">
        <w:rPr>
          <w:rFonts w:cs="Arial"/>
          <w:color w:val="0F2338"/>
          <w:sz w:val="24"/>
          <w:szCs w:val="24"/>
        </w:rPr>
        <w:t>Gisich</w:t>
      </w:r>
      <w:proofErr w:type="spellEnd"/>
      <w:r w:rsidRPr="0037714B">
        <w:rPr>
          <w:rFonts w:cs="Arial"/>
          <w:color w:val="0F2338"/>
          <w:sz w:val="24"/>
          <w:szCs w:val="24"/>
        </w:rPr>
        <w:t xml:space="preserve"> Gallery покажет работы последнего продолжателя принципов некрореализма — Владимира Кустова, а также произведения Григория </w:t>
      </w:r>
      <w:proofErr w:type="spellStart"/>
      <w:r w:rsidRPr="0037714B">
        <w:rPr>
          <w:rFonts w:cs="Arial"/>
          <w:color w:val="0F2338"/>
          <w:sz w:val="24"/>
          <w:szCs w:val="24"/>
        </w:rPr>
        <w:t>Майофиса</w:t>
      </w:r>
      <w:proofErr w:type="spellEnd"/>
      <w:r w:rsidRPr="0037714B">
        <w:rPr>
          <w:rFonts w:cs="Arial"/>
          <w:color w:val="0F2338"/>
          <w:sz w:val="24"/>
          <w:szCs w:val="24"/>
        </w:rPr>
        <w:t xml:space="preserve"> и Елены Губановой, воплощающие идею изменчивости мира и иллюзорной реальности.</w:t>
      </w:r>
    </w:p>
    <w:p w14:paraId="2EDA05D5" w14:textId="77777777" w:rsidR="0037714B" w:rsidRPr="0037714B" w:rsidRDefault="0037714B" w:rsidP="0037714B">
      <w:pPr>
        <w:pStyle w:val="a5"/>
        <w:ind w:left="1080"/>
        <w:jc w:val="both"/>
        <w:rPr>
          <w:rFonts w:cs="Arial"/>
          <w:color w:val="0F2338"/>
          <w:sz w:val="24"/>
          <w:szCs w:val="24"/>
        </w:rPr>
      </w:pPr>
    </w:p>
    <w:p w14:paraId="0D2D96EA" w14:textId="77777777" w:rsidR="0037714B" w:rsidRPr="0037714B" w:rsidRDefault="0037714B" w:rsidP="0037714B">
      <w:pPr>
        <w:pStyle w:val="a5"/>
        <w:ind w:left="1080"/>
        <w:jc w:val="both"/>
        <w:rPr>
          <w:rFonts w:cs="Arial"/>
          <w:color w:val="0F2338"/>
          <w:sz w:val="24"/>
          <w:szCs w:val="24"/>
        </w:rPr>
      </w:pPr>
      <w:r w:rsidRPr="0037714B">
        <w:rPr>
          <w:rFonts w:cs="Arial"/>
          <w:color w:val="0F2338"/>
          <w:sz w:val="24"/>
          <w:szCs w:val="24"/>
        </w:rPr>
        <w:t xml:space="preserve">Основная часть ярмарки будет дополнена специальными некоммерческими проектами. В этом году их два — выставочный проект «Город» из корпоративной коллекции Газпромбанка и экспозиция «Ленинградская пейзажная школа» из собрания петербургской </w:t>
      </w:r>
      <w:proofErr w:type="spellStart"/>
      <w:r w:rsidRPr="0037714B">
        <w:rPr>
          <w:rFonts w:cs="Arial"/>
          <w:color w:val="0F2338"/>
          <w:sz w:val="24"/>
          <w:szCs w:val="24"/>
        </w:rPr>
        <w:t>KGallery</w:t>
      </w:r>
      <w:proofErr w:type="spellEnd"/>
      <w:r w:rsidRPr="0037714B">
        <w:rPr>
          <w:rFonts w:cs="Arial"/>
          <w:color w:val="0F2338"/>
          <w:sz w:val="24"/>
          <w:szCs w:val="24"/>
        </w:rPr>
        <w:t>. </w:t>
      </w:r>
    </w:p>
    <w:p w14:paraId="29034808" w14:textId="77777777" w:rsidR="0037714B" w:rsidRDefault="0037714B" w:rsidP="0037714B">
      <w:pPr>
        <w:pStyle w:val="a5"/>
        <w:ind w:left="1080"/>
        <w:jc w:val="both"/>
        <w:rPr>
          <w:rFonts w:cs="Arial"/>
          <w:color w:val="0F2338"/>
          <w:sz w:val="24"/>
          <w:szCs w:val="24"/>
        </w:rPr>
      </w:pPr>
      <w:r w:rsidRPr="0037714B">
        <w:rPr>
          <w:rFonts w:cs="Arial"/>
          <w:color w:val="0F2338"/>
          <w:sz w:val="24"/>
          <w:szCs w:val="24"/>
        </w:rPr>
        <w:t>В отобранных из корпоративной коллекции Газпромбанка произведениях фотохудожников Тимофея Парщикова и Михаила Розанова городские виды и отдельные архитектурные элементы выступают в качестве материала для создания сложных визуальных размышлений. </w:t>
      </w:r>
    </w:p>
    <w:p w14:paraId="195BD52F" w14:textId="77777777" w:rsidR="0037714B" w:rsidRPr="0037714B" w:rsidRDefault="0037714B" w:rsidP="0037714B">
      <w:pPr>
        <w:pStyle w:val="a5"/>
        <w:ind w:left="1080"/>
        <w:jc w:val="both"/>
        <w:rPr>
          <w:rFonts w:cs="Arial"/>
          <w:color w:val="0F2338"/>
          <w:sz w:val="24"/>
          <w:szCs w:val="24"/>
        </w:rPr>
      </w:pPr>
    </w:p>
    <w:p w14:paraId="7DEF1725" w14:textId="77777777" w:rsidR="0037714B" w:rsidRDefault="0037714B" w:rsidP="0037714B">
      <w:pPr>
        <w:pStyle w:val="a5"/>
        <w:ind w:left="1080"/>
        <w:jc w:val="both"/>
        <w:rPr>
          <w:rFonts w:cs="Arial"/>
          <w:color w:val="0F2338"/>
          <w:sz w:val="24"/>
          <w:szCs w:val="24"/>
        </w:rPr>
      </w:pPr>
      <w:proofErr w:type="spellStart"/>
      <w:r w:rsidRPr="0037714B">
        <w:rPr>
          <w:rFonts w:cs="Arial"/>
          <w:color w:val="0F2338"/>
          <w:sz w:val="24"/>
          <w:szCs w:val="24"/>
        </w:rPr>
        <w:t>KGallery</w:t>
      </w:r>
      <w:proofErr w:type="spellEnd"/>
      <w:r w:rsidRPr="0037714B">
        <w:rPr>
          <w:rFonts w:cs="Arial"/>
          <w:color w:val="0F2338"/>
          <w:sz w:val="24"/>
          <w:szCs w:val="24"/>
        </w:rPr>
        <w:t xml:space="preserve"> знакомит зрителей с одной из ярких страниц петербургского искусства ХХ века — творчеством Александра Ведерникова, Владимира </w:t>
      </w:r>
      <w:r w:rsidRPr="0037714B">
        <w:rPr>
          <w:rFonts w:cs="Arial"/>
          <w:color w:val="0F2338"/>
          <w:sz w:val="24"/>
          <w:szCs w:val="24"/>
        </w:rPr>
        <w:lastRenderedPageBreak/>
        <w:t>Гринберга, Николая Лапшина, Вячеслава Пакулина, Николая Русакова и других представителей ленинградской школы пейзажа. Их стиль заметно отличается от основного направления советского искусства: в качестве главного мотива для своего творчества они избрали городские виды, изображая вариации одного и того же городского мотива, такого как вид из окна квартиры или мастерской.</w:t>
      </w:r>
    </w:p>
    <w:p w14:paraId="7F9DF8BC" w14:textId="77777777" w:rsidR="0037714B" w:rsidRPr="0037714B" w:rsidRDefault="0037714B" w:rsidP="0037714B">
      <w:pPr>
        <w:pStyle w:val="a5"/>
        <w:ind w:left="1080"/>
        <w:jc w:val="both"/>
        <w:rPr>
          <w:rFonts w:cs="Arial"/>
          <w:color w:val="0F2338"/>
          <w:sz w:val="24"/>
          <w:szCs w:val="24"/>
        </w:rPr>
      </w:pPr>
    </w:p>
    <w:p w14:paraId="5857E824" w14:textId="72C21CF7" w:rsidR="0037714B" w:rsidRDefault="0037714B" w:rsidP="0037714B">
      <w:pPr>
        <w:pStyle w:val="a5"/>
        <w:ind w:left="1080"/>
        <w:jc w:val="both"/>
        <w:rPr>
          <w:rFonts w:cs="Arial"/>
          <w:color w:val="0F2338"/>
          <w:sz w:val="24"/>
          <w:szCs w:val="24"/>
        </w:rPr>
      </w:pPr>
      <w:r w:rsidRPr="0037714B">
        <w:rPr>
          <w:rFonts w:cs="Arial"/>
          <w:color w:val="0F2338"/>
          <w:sz w:val="24"/>
          <w:szCs w:val="24"/>
        </w:rPr>
        <w:t>В рамках публичной культурно-образовательной программы посетителей ярмарки ждут арт-медиации, а также лекции и дискуссии с участием ведущих экспертов в сфере искусства. Среди ключевых тем — галерейный бизнес, новые технологии в искусстве, коллекционный дизайн, молодое искусство и образование в творческой индустрии</w:t>
      </w:r>
      <w:r>
        <w:rPr>
          <w:rFonts w:cs="Arial"/>
          <w:color w:val="0F2338"/>
          <w:sz w:val="24"/>
          <w:szCs w:val="24"/>
        </w:rPr>
        <w:t>.</w:t>
      </w:r>
    </w:p>
    <w:p w14:paraId="34ED60A4" w14:textId="77777777" w:rsidR="0037714B" w:rsidRDefault="0037714B" w:rsidP="0037714B">
      <w:pPr>
        <w:pStyle w:val="a5"/>
        <w:ind w:left="1080"/>
        <w:jc w:val="both"/>
        <w:rPr>
          <w:rFonts w:cs="Arial"/>
          <w:color w:val="0F2338"/>
          <w:sz w:val="24"/>
          <w:szCs w:val="24"/>
        </w:rPr>
      </w:pPr>
    </w:p>
    <w:p w14:paraId="5C62C27C" w14:textId="77777777" w:rsidR="0037714B" w:rsidRPr="0037714B" w:rsidRDefault="0037714B" w:rsidP="0037714B">
      <w:pPr>
        <w:pStyle w:val="a5"/>
        <w:ind w:left="1080"/>
        <w:jc w:val="both"/>
        <w:rPr>
          <w:rFonts w:cs="Arial"/>
          <w:color w:val="0F2338"/>
          <w:sz w:val="24"/>
          <w:szCs w:val="24"/>
        </w:rPr>
      </w:pPr>
      <w:r w:rsidRPr="0037714B">
        <w:rPr>
          <w:rFonts w:cs="Arial"/>
          <w:color w:val="0F2338"/>
          <w:sz w:val="24"/>
          <w:szCs w:val="24"/>
        </w:rPr>
        <w:t xml:space="preserve">Время работы ярмарки — с 11:00 до 20:00.                                                              </w:t>
      </w:r>
    </w:p>
    <w:p w14:paraId="53CBF2C7" w14:textId="050BE208" w:rsidR="0037714B" w:rsidRPr="0037714B" w:rsidRDefault="0037714B" w:rsidP="0037714B">
      <w:pPr>
        <w:pStyle w:val="a5"/>
        <w:ind w:left="1080"/>
        <w:jc w:val="both"/>
        <w:rPr>
          <w:rFonts w:cs="Arial"/>
          <w:color w:val="0F2338"/>
          <w:sz w:val="24"/>
          <w:szCs w:val="24"/>
        </w:rPr>
      </w:pPr>
      <w:r w:rsidRPr="0037714B">
        <w:rPr>
          <w:rFonts w:cs="Arial"/>
          <w:color w:val="0F2338"/>
          <w:sz w:val="24"/>
          <w:szCs w:val="24"/>
        </w:rPr>
        <w:t xml:space="preserve">Полная программа мероприятий доступна по </w:t>
      </w:r>
      <w:hyperlink r:id="rId7" w:history="1">
        <w:r w:rsidRPr="0037714B">
          <w:rPr>
            <w:rStyle w:val="a3"/>
            <w:rFonts w:cs="Arial"/>
            <w:sz w:val="24"/>
            <w:szCs w:val="24"/>
          </w:rPr>
          <w:t>ссылке</w:t>
        </w:r>
      </w:hyperlink>
      <w:r w:rsidRPr="0037714B">
        <w:rPr>
          <w:rFonts w:cs="Arial"/>
          <w:color w:val="0F2338"/>
          <w:sz w:val="24"/>
          <w:szCs w:val="24"/>
        </w:rPr>
        <w:t xml:space="preserve">.                                                        </w:t>
      </w:r>
    </w:p>
    <w:p w14:paraId="7FF7F830" w14:textId="4D92AC29" w:rsidR="00CF31BD" w:rsidRPr="0037714B" w:rsidRDefault="0037714B" w:rsidP="0037714B">
      <w:pPr>
        <w:pStyle w:val="a5"/>
        <w:ind w:left="1080"/>
        <w:jc w:val="both"/>
        <w:rPr>
          <w:rStyle w:val="a7"/>
          <w:rFonts w:cs="Arial"/>
          <w:color w:val="0F2338"/>
          <w:sz w:val="24"/>
          <w:szCs w:val="24"/>
        </w:rPr>
      </w:pPr>
      <w:r w:rsidRPr="0037714B">
        <w:rPr>
          <w:rFonts w:cs="Arial"/>
          <w:color w:val="0F2338"/>
          <w:sz w:val="24"/>
          <w:szCs w:val="24"/>
        </w:rPr>
        <w:t>Приобрести входные билеты можно на сайте ярмарки «1703» и в кассах Манежа</w:t>
      </w:r>
      <w:r>
        <w:rPr>
          <w:rFonts w:cs="Arial"/>
          <w:color w:val="0F2338"/>
          <w:sz w:val="24"/>
          <w:szCs w:val="24"/>
        </w:rPr>
        <w:t>.</w:t>
      </w:r>
    </w:p>
    <w:p w14:paraId="5F401B81" w14:textId="5098E355" w:rsidR="00AA4C1F" w:rsidRPr="00C04293" w:rsidRDefault="00AA4C1F" w:rsidP="00C04293">
      <w:pPr>
        <w:pStyle w:val="a5"/>
        <w:pBdr>
          <w:top w:val="none" w:sz="0" w:space="0" w:color="auto"/>
          <w:left w:val="none" w:sz="0" w:space="0" w:color="auto"/>
          <w:bottom w:val="none" w:sz="0" w:space="0" w:color="auto"/>
          <w:right w:val="none" w:sz="0" w:space="0" w:color="auto"/>
          <w:bar w:val="none" w:sz="0" w:color="auto"/>
        </w:pBdr>
        <w:ind w:left="1134"/>
        <w:rPr>
          <w:rStyle w:val="a7"/>
          <w:rFonts w:cs="Arial"/>
          <w:color w:val="0F2338"/>
          <w:sz w:val="24"/>
          <w:szCs w:val="24"/>
        </w:rPr>
      </w:pPr>
      <w:r w:rsidRPr="009E30DB">
        <w:rPr>
          <w:rStyle w:val="a7"/>
          <w:rFonts w:cs="Arial"/>
          <w:b/>
          <w:bCs/>
          <w:color w:val="0F2338"/>
          <w:sz w:val="24"/>
          <w:szCs w:val="24"/>
        </w:rPr>
        <w:t xml:space="preserve">Справка </w:t>
      </w:r>
    </w:p>
    <w:p w14:paraId="0ACCA29F" w14:textId="4B49F0E0" w:rsidR="00AA4C1F"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Style w:val="a7"/>
          <w:rFonts w:cs="Arial"/>
          <w:color w:val="0F2338"/>
        </w:rPr>
      </w:pPr>
      <w:r w:rsidRPr="009E30DB">
        <w:rPr>
          <w:rStyle w:val="a7"/>
          <w:rFonts w:cs="Arial"/>
          <w:color w:val="0F2338"/>
        </w:rPr>
        <w:t>Санкт-Петербургская ярмарка искусства «1703» проводится с 2022 года. Премьерное событие привлекло в ряды участников ключевых игроков российского художественного рынка, а число посетителей превысило 10 тысяч человек за 4 дня работы. В 2023 году количество галерей — участниц ярмарки «1703» увеличилось почти вдвое. Инициатор ярмарки — ПАО «Газпром» — ведет в Санкт-Петербурге масштабную работу по поддержке и развитию культуры и искусства. Среди проектов корпорации — воссоздание Лионского зала, церкви Воскресения Христова и Зубовского флигеля Екатерининского дворца ГМЗ «Царское Село», восстановление Китайского дворца ГМЗ «Петергоф» в Ораниенбауме, поддержка выставочных и реставрационных проектов в Государственном Эрмитаже, Государственном Русском музее, Музее Фаберже, многофункциональный социальный проект «Друзья Петербурга».</w:t>
      </w:r>
    </w:p>
    <w:p w14:paraId="7EC46A0A" w14:textId="77777777" w:rsidR="009E30DB"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Style w:val="a7"/>
          <w:rFonts w:cs="Arial"/>
          <w:color w:val="0F2338"/>
        </w:rPr>
      </w:pPr>
    </w:p>
    <w:p w14:paraId="5489DA3D" w14:textId="77777777" w:rsidR="009E30DB" w:rsidRPr="009E30DB"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Style w:val="a7"/>
          <w:b/>
          <w:bCs/>
          <w:sz w:val="24"/>
          <w:szCs w:val="24"/>
        </w:rPr>
      </w:pPr>
      <w:r w:rsidRPr="009E30DB">
        <w:rPr>
          <w:rStyle w:val="a7"/>
          <w:b/>
          <w:bCs/>
          <w:sz w:val="24"/>
          <w:szCs w:val="24"/>
        </w:rPr>
        <w:t>Контакты для СМИ</w:t>
      </w:r>
    </w:p>
    <w:p w14:paraId="35E66081" w14:textId="2791903C" w:rsidR="009E30DB"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Fonts w:cs="Arial"/>
          <w:color w:val="0F2338"/>
        </w:rPr>
      </w:pPr>
      <w:r w:rsidRPr="009E30DB">
        <w:rPr>
          <w:rFonts w:cs="Arial"/>
          <w:color w:val="0F2338"/>
        </w:rPr>
        <w:t xml:space="preserve">Артур Ахмедов — руководитель пресс-службы Санкт-Петербургской ярмарки искусства «1703»: +7 921 871-88-71, </w:t>
      </w:r>
      <w:hyperlink r:id="rId8" w:history="1">
        <w:r w:rsidRPr="000E3650">
          <w:rPr>
            <w:rStyle w:val="a3"/>
            <w:rFonts w:cs="Arial"/>
          </w:rPr>
          <w:t>press@1703af.ru</w:t>
        </w:r>
      </w:hyperlink>
    </w:p>
    <w:p w14:paraId="178D3250" w14:textId="77777777" w:rsidR="009E30DB"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Fonts w:cs="Arial"/>
          <w:color w:val="0F2338"/>
        </w:rPr>
      </w:pPr>
    </w:p>
    <w:p w14:paraId="6CB62A01" w14:textId="77777777" w:rsidR="009E30DB" w:rsidRPr="00CF31BD"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Style w:val="a7"/>
          <w:rFonts w:cs="Arial"/>
          <w:color w:val="0F2338"/>
          <w:sz w:val="22"/>
          <w:szCs w:val="22"/>
        </w:rPr>
      </w:pPr>
      <w:r w:rsidRPr="00CF31BD">
        <w:rPr>
          <w:rStyle w:val="a7"/>
          <w:rFonts w:cs="Arial"/>
          <w:b/>
          <w:bCs/>
          <w:color w:val="0F2338"/>
          <w:sz w:val="22"/>
          <w:szCs w:val="22"/>
        </w:rPr>
        <w:t>Официальный сайт проекта:</w:t>
      </w:r>
      <w:r w:rsidRPr="00CF31BD">
        <w:rPr>
          <w:rStyle w:val="a7"/>
          <w:rFonts w:cs="Arial"/>
          <w:color w:val="0F2338"/>
          <w:sz w:val="22"/>
          <w:szCs w:val="22"/>
        </w:rPr>
        <w:t xml:space="preserve"> </w:t>
      </w:r>
    </w:p>
    <w:p w14:paraId="23765F94" w14:textId="77777777" w:rsidR="009E30DB" w:rsidRPr="006C0A17" w:rsidRDefault="00000000" w:rsidP="009E30DB">
      <w:pPr>
        <w:pStyle w:val="a5"/>
        <w:pBdr>
          <w:top w:val="none" w:sz="0" w:space="0" w:color="auto"/>
          <w:left w:val="none" w:sz="0" w:space="0" w:color="auto"/>
          <w:bottom w:val="none" w:sz="0" w:space="0" w:color="auto"/>
          <w:right w:val="none" w:sz="0" w:space="0" w:color="auto"/>
          <w:bar w:val="none" w:sz="0" w:color="auto"/>
        </w:pBdr>
        <w:ind w:left="1134"/>
        <w:rPr>
          <w:sz w:val="22"/>
          <w:szCs w:val="22"/>
        </w:rPr>
      </w:pPr>
      <w:hyperlink r:id="rId9" w:history="1">
        <w:r w:rsidR="009E30DB" w:rsidRPr="006C0A17">
          <w:rPr>
            <w:rStyle w:val="a3"/>
            <w:rFonts w:cs="Arial Unicode MS"/>
            <w:sz w:val="22"/>
            <w:szCs w:val="22"/>
          </w:rPr>
          <w:t>https://1703af.ru/</w:t>
        </w:r>
      </w:hyperlink>
      <w:r w:rsidR="009E30DB" w:rsidRPr="006C0A17">
        <w:rPr>
          <w:sz w:val="22"/>
          <w:szCs w:val="22"/>
        </w:rPr>
        <w:t xml:space="preserve"> </w:t>
      </w:r>
    </w:p>
    <w:p w14:paraId="6EE89C04" w14:textId="77777777" w:rsidR="009E30DB" w:rsidRPr="00C04293" w:rsidRDefault="009E30DB" w:rsidP="009E30DB">
      <w:pPr>
        <w:pStyle w:val="a5"/>
        <w:pBdr>
          <w:top w:val="none" w:sz="0" w:space="0" w:color="auto"/>
          <w:left w:val="none" w:sz="0" w:space="0" w:color="auto"/>
          <w:bottom w:val="none" w:sz="0" w:space="0" w:color="auto"/>
          <w:right w:val="none" w:sz="0" w:space="0" w:color="auto"/>
          <w:bar w:val="none" w:sz="0" w:color="auto"/>
        </w:pBdr>
        <w:ind w:left="1134"/>
        <w:rPr>
          <w:rFonts w:cs="Arial"/>
          <w:color w:val="0F2338"/>
        </w:rPr>
      </w:pPr>
    </w:p>
    <w:sectPr w:rsidR="009E30DB" w:rsidRPr="00C04293" w:rsidSect="0061133D">
      <w:headerReference w:type="default" r:id="rId10"/>
      <w:footerReference w:type="default" r:id="rId11"/>
      <w:pgSz w:w="12240" w:h="15840"/>
      <w:pgMar w:top="1440" w:right="1440" w:bottom="7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9D66" w14:textId="77777777" w:rsidR="00AF6965" w:rsidRDefault="00AF696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25AE826" w14:textId="77777777" w:rsidR="00AF6965" w:rsidRDefault="00AF696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3945" w14:textId="77777777" w:rsidR="00AA4C1F" w:rsidRDefault="00AA4C1F">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DB3" w14:textId="77777777" w:rsidR="00AF6965" w:rsidRDefault="00AF696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1CC6D36" w14:textId="77777777" w:rsidR="00AF6965" w:rsidRDefault="00AF696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5DA1" w14:textId="2C3E9AB7" w:rsidR="00C04293" w:rsidRDefault="00454DC8" w:rsidP="00C04293">
    <w:pPr>
      <w:pStyle w:val="a4"/>
      <w:pBdr>
        <w:top w:val="none" w:sz="0" w:space="0" w:color="auto"/>
        <w:left w:val="none" w:sz="0" w:space="0" w:color="auto"/>
        <w:bottom w:val="none" w:sz="0" w:space="0" w:color="auto"/>
        <w:right w:val="none" w:sz="0" w:space="0" w:color="auto"/>
        <w:bar w:val="none" w:sz="0" w:color="auto"/>
      </w:pBdr>
      <w:ind w:left="794"/>
      <w:rPr>
        <w:rFonts w:asciiTheme="minorHAnsi" w:hAnsiTheme="minorHAnsi"/>
        <w:noProof/>
      </w:rPr>
    </w:pPr>
    <w:r>
      <w:rPr>
        <w:rFonts w:asciiTheme="minorHAnsi" w:hAnsiTheme="minorHAnsi"/>
        <w:noProof/>
      </w:rPr>
      <w:drawing>
        <wp:inline distT="0" distB="0" distL="0" distR="0" wp14:anchorId="78C239D1" wp14:editId="738A68FF">
          <wp:extent cx="5943600" cy="1697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stretch>
                    <a:fillRect/>
                  </a:stretch>
                </pic:blipFill>
                <pic:spPr>
                  <a:xfrm>
                    <a:off x="0" y="0"/>
                    <a:ext cx="5943600" cy="1697355"/>
                  </a:xfrm>
                  <a:prstGeom prst="rect">
                    <a:avLst/>
                  </a:prstGeom>
                </pic:spPr>
              </pic:pic>
            </a:graphicData>
          </a:graphic>
        </wp:inline>
      </w:drawing>
    </w:r>
  </w:p>
  <w:p w14:paraId="1668F467" w14:textId="770C2BD3" w:rsidR="00AA4C1F" w:rsidRDefault="00AA4C1F" w:rsidP="00C04293">
    <w:pPr>
      <w:pStyle w:val="a4"/>
      <w:pBdr>
        <w:top w:val="none" w:sz="0" w:space="0" w:color="auto"/>
        <w:left w:val="none" w:sz="0" w:space="0" w:color="auto"/>
        <w:bottom w:val="none" w:sz="0" w:space="0" w:color="auto"/>
        <w:right w:val="none" w:sz="0" w:space="0" w:color="auto"/>
        <w:bar w:val="none" w:sz="0" w:color="auto"/>
      </w:pBdr>
      <w:ind w:left="7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48"/>
    <w:rsid w:val="00016528"/>
    <w:rsid w:val="00044D59"/>
    <w:rsid w:val="0005344E"/>
    <w:rsid w:val="000542A7"/>
    <w:rsid w:val="00071526"/>
    <w:rsid w:val="000839E3"/>
    <w:rsid w:val="0008700F"/>
    <w:rsid w:val="00097048"/>
    <w:rsid w:val="000C03D8"/>
    <w:rsid w:val="001071A9"/>
    <w:rsid w:val="0011140F"/>
    <w:rsid w:val="00152D5A"/>
    <w:rsid w:val="001B4DF1"/>
    <w:rsid w:val="001F6DC4"/>
    <w:rsid w:val="002333D1"/>
    <w:rsid w:val="002C3996"/>
    <w:rsid w:val="0031131D"/>
    <w:rsid w:val="0037714B"/>
    <w:rsid w:val="00387806"/>
    <w:rsid w:val="003C735C"/>
    <w:rsid w:val="004545F0"/>
    <w:rsid w:val="00454DC8"/>
    <w:rsid w:val="0050252D"/>
    <w:rsid w:val="0050701B"/>
    <w:rsid w:val="00507C7C"/>
    <w:rsid w:val="00573F38"/>
    <w:rsid w:val="00574671"/>
    <w:rsid w:val="00587EA0"/>
    <w:rsid w:val="005F4573"/>
    <w:rsid w:val="0061133D"/>
    <w:rsid w:val="00637548"/>
    <w:rsid w:val="00641389"/>
    <w:rsid w:val="006B026B"/>
    <w:rsid w:val="006C0A17"/>
    <w:rsid w:val="006D3E98"/>
    <w:rsid w:val="00701B55"/>
    <w:rsid w:val="00703D91"/>
    <w:rsid w:val="00745A84"/>
    <w:rsid w:val="00790B8F"/>
    <w:rsid w:val="007C5EE5"/>
    <w:rsid w:val="00810245"/>
    <w:rsid w:val="00816B06"/>
    <w:rsid w:val="00887D6A"/>
    <w:rsid w:val="008A2901"/>
    <w:rsid w:val="008C5E13"/>
    <w:rsid w:val="008D3B61"/>
    <w:rsid w:val="009044D2"/>
    <w:rsid w:val="00970C6C"/>
    <w:rsid w:val="009844E6"/>
    <w:rsid w:val="009939B3"/>
    <w:rsid w:val="009E30DB"/>
    <w:rsid w:val="009E6F93"/>
    <w:rsid w:val="00A222EF"/>
    <w:rsid w:val="00A8427C"/>
    <w:rsid w:val="00AA4C1F"/>
    <w:rsid w:val="00AD6512"/>
    <w:rsid w:val="00AF6965"/>
    <w:rsid w:val="00B6331C"/>
    <w:rsid w:val="00B70834"/>
    <w:rsid w:val="00C03936"/>
    <w:rsid w:val="00C04293"/>
    <w:rsid w:val="00C20870"/>
    <w:rsid w:val="00C43F58"/>
    <w:rsid w:val="00C622D1"/>
    <w:rsid w:val="00C747AA"/>
    <w:rsid w:val="00C87372"/>
    <w:rsid w:val="00C93327"/>
    <w:rsid w:val="00CF31BD"/>
    <w:rsid w:val="00CF58EB"/>
    <w:rsid w:val="00CF62E3"/>
    <w:rsid w:val="00D50B36"/>
    <w:rsid w:val="00D94C55"/>
    <w:rsid w:val="00D976FA"/>
    <w:rsid w:val="00DA6B3C"/>
    <w:rsid w:val="00DB0541"/>
    <w:rsid w:val="00DC181D"/>
    <w:rsid w:val="00DF5ED6"/>
    <w:rsid w:val="00E55AA5"/>
    <w:rsid w:val="00EC6197"/>
    <w:rsid w:val="00F41DC5"/>
    <w:rsid w:val="00F5280D"/>
    <w:rsid w:val="00F82223"/>
    <w:rsid w:val="00FC0638"/>
    <w:rsid w:val="00FD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A25F6"/>
  <w15:docId w15:val="{88022B3B-8D34-4940-AFA3-46CDF3B3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133D"/>
    <w:rPr>
      <w:rFonts w:cs="Times New Roman"/>
      <w:u w:val="single"/>
    </w:rPr>
  </w:style>
  <w:style w:type="table" w:customStyle="1" w:styleId="TableNormal1">
    <w:name w:val="Table Normal1"/>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4">
    <w:name w:val="Верхн./нижн. кол."/>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a5">
    <w:name w:val="Body Text"/>
    <w:basedOn w:val="a"/>
    <w:link w:val="a6"/>
    <w:uiPriority w:val="99"/>
    <w:rsid w:val="0061133D"/>
    <w:rPr>
      <w:rFonts w:ascii="Arial" w:hAnsi="Arial" w:cs="Arial Unicode MS"/>
      <w:color w:val="000000"/>
      <w:sz w:val="20"/>
      <w:szCs w:val="20"/>
      <w:u w:color="000000"/>
      <w:lang w:val="ru-RU" w:eastAsia="ru-RU"/>
    </w:rPr>
  </w:style>
  <w:style w:type="character" w:customStyle="1" w:styleId="a6">
    <w:name w:val="Основной текст Знак"/>
    <w:basedOn w:val="a0"/>
    <w:link w:val="a5"/>
    <w:uiPriority w:val="99"/>
    <w:semiHidden/>
    <w:rsid w:val="008303E6"/>
    <w:rPr>
      <w:sz w:val="24"/>
      <w:szCs w:val="24"/>
      <w:lang w:val="en-US" w:eastAsia="en-US"/>
    </w:rPr>
  </w:style>
  <w:style w:type="character" w:customStyle="1" w:styleId="a7">
    <w:name w:val="Нет"/>
    <w:uiPriority w:val="99"/>
    <w:rsid w:val="0061133D"/>
  </w:style>
  <w:style w:type="character" w:customStyle="1" w:styleId="Hyperlink0">
    <w:name w:val="Hyperlink.0"/>
    <w:basedOn w:val="a7"/>
    <w:uiPriority w:val="99"/>
    <w:rsid w:val="0061133D"/>
    <w:rPr>
      <w:rFonts w:ascii="Times New Roman" w:hAnsi="Times New Roman" w:cs="Times New Roman"/>
      <w:color w:val="0000FF"/>
      <w:sz w:val="24"/>
      <w:szCs w:val="24"/>
      <w:u w:val="single" w:color="0000FF"/>
      <w:vertAlign w:val="baseline"/>
    </w:rPr>
  </w:style>
  <w:style w:type="paragraph" w:styleId="a8">
    <w:name w:val="header"/>
    <w:basedOn w:val="a"/>
    <w:link w:val="a9"/>
    <w:uiPriority w:val="99"/>
    <w:unhideWhenUsed/>
    <w:rsid w:val="005F4573"/>
    <w:pPr>
      <w:tabs>
        <w:tab w:val="center" w:pos="4677"/>
        <w:tab w:val="right" w:pos="9355"/>
      </w:tabs>
    </w:pPr>
  </w:style>
  <w:style w:type="character" w:customStyle="1" w:styleId="a9">
    <w:name w:val="Верхний колонтитул Знак"/>
    <w:basedOn w:val="a0"/>
    <w:link w:val="a8"/>
    <w:uiPriority w:val="99"/>
    <w:rsid w:val="005F4573"/>
    <w:rPr>
      <w:sz w:val="24"/>
      <w:szCs w:val="24"/>
      <w:lang w:val="en-US" w:eastAsia="en-US"/>
    </w:rPr>
  </w:style>
  <w:style w:type="paragraph" w:styleId="aa">
    <w:name w:val="footer"/>
    <w:basedOn w:val="a"/>
    <w:link w:val="ab"/>
    <w:uiPriority w:val="99"/>
    <w:unhideWhenUsed/>
    <w:rsid w:val="005F4573"/>
    <w:pPr>
      <w:tabs>
        <w:tab w:val="center" w:pos="4677"/>
        <w:tab w:val="right" w:pos="9355"/>
      </w:tabs>
    </w:pPr>
  </w:style>
  <w:style w:type="character" w:customStyle="1" w:styleId="ab">
    <w:name w:val="Нижний колонтитул Знак"/>
    <w:basedOn w:val="a0"/>
    <w:link w:val="aa"/>
    <w:uiPriority w:val="99"/>
    <w:rsid w:val="005F4573"/>
    <w:rPr>
      <w:sz w:val="24"/>
      <w:szCs w:val="24"/>
      <w:lang w:val="en-US" w:eastAsia="en-US"/>
    </w:rPr>
  </w:style>
  <w:style w:type="character" w:customStyle="1" w:styleId="1">
    <w:name w:val="Неразрешенное упоминание1"/>
    <w:basedOn w:val="a0"/>
    <w:uiPriority w:val="99"/>
    <w:rsid w:val="006C0A17"/>
    <w:rPr>
      <w:color w:val="605E5C"/>
      <w:shd w:val="clear" w:color="auto" w:fill="E1DFDD"/>
    </w:rPr>
  </w:style>
  <w:style w:type="paragraph" w:styleId="ac">
    <w:name w:val="Balloon Text"/>
    <w:basedOn w:val="a"/>
    <w:link w:val="ad"/>
    <w:uiPriority w:val="99"/>
    <w:semiHidden/>
    <w:unhideWhenUsed/>
    <w:rsid w:val="00574671"/>
    <w:rPr>
      <w:rFonts w:ascii="Tahoma" w:hAnsi="Tahoma" w:cs="Tahoma"/>
      <w:sz w:val="16"/>
      <w:szCs w:val="16"/>
    </w:rPr>
  </w:style>
  <w:style w:type="character" w:customStyle="1" w:styleId="ad">
    <w:name w:val="Текст выноски Знак"/>
    <w:basedOn w:val="a0"/>
    <w:link w:val="ac"/>
    <w:uiPriority w:val="99"/>
    <w:semiHidden/>
    <w:rsid w:val="00574671"/>
    <w:rPr>
      <w:rFonts w:ascii="Tahoma" w:hAnsi="Tahoma" w:cs="Tahoma"/>
      <w:sz w:val="16"/>
      <w:szCs w:val="16"/>
      <w:lang w:val="en-US" w:eastAsia="en-US"/>
    </w:rPr>
  </w:style>
  <w:style w:type="character" w:styleId="ae">
    <w:name w:val="Unresolved Mention"/>
    <w:basedOn w:val="a0"/>
    <w:uiPriority w:val="99"/>
    <w:semiHidden/>
    <w:unhideWhenUsed/>
    <w:rsid w:val="0011140F"/>
    <w:rPr>
      <w:color w:val="605E5C"/>
      <w:shd w:val="clear" w:color="auto" w:fill="E1DFDD"/>
    </w:rPr>
  </w:style>
  <w:style w:type="paragraph" w:styleId="af">
    <w:name w:val="Revision"/>
    <w:hidden/>
    <w:uiPriority w:val="99"/>
    <w:semiHidden/>
    <w:rsid w:val="001071A9"/>
    <w:rPr>
      <w:sz w:val="24"/>
      <w:szCs w:val="24"/>
      <w:lang w:val="en-US" w:eastAsia="en-US"/>
    </w:rPr>
  </w:style>
  <w:style w:type="character" w:styleId="af0">
    <w:name w:val="annotation reference"/>
    <w:basedOn w:val="a0"/>
    <w:uiPriority w:val="99"/>
    <w:semiHidden/>
    <w:unhideWhenUsed/>
    <w:rsid w:val="001071A9"/>
    <w:rPr>
      <w:sz w:val="16"/>
      <w:szCs w:val="16"/>
    </w:rPr>
  </w:style>
  <w:style w:type="paragraph" w:styleId="af1">
    <w:name w:val="annotation text"/>
    <w:basedOn w:val="a"/>
    <w:link w:val="af2"/>
    <w:uiPriority w:val="99"/>
    <w:unhideWhenUsed/>
    <w:rsid w:val="001071A9"/>
    <w:rPr>
      <w:sz w:val="20"/>
      <w:szCs w:val="20"/>
    </w:rPr>
  </w:style>
  <w:style w:type="character" w:customStyle="1" w:styleId="af2">
    <w:name w:val="Текст примечания Знак"/>
    <w:basedOn w:val="a0"/>
    <w:link w:val="af1"/>
    <w:uiPriority w:val="99"/>
    <w:rsid w:val="001071A9"/>
    <w:rPr>
      <w:sz w:val="20"/>
      <w:szCs w:val="20"/>
      <w:lang w:val="en-US" w:eastAsia="en-US"/>
    </w:rPr>
  </w:style>
  <w:style w:type="paragraph" w:styleId="af3">
    <w:name w:val="annotation subject"/>
    <w:basedOn w:val="af1"/>
    <w:next w:val="af1"/>
    <w:link w:val="af4"/>
    <w:uiPriority w:val="99"/>
    <w:semiHidden/>
    <w:unhideWhenUsed/>
    <w:rsid w:val="001071A9"/>
    <w:rPr>
      <w:b/>
      <w:bCs/>
    </w:rPr>
  </w:style>
  <w:style w:type="character" w:customStyle="1" w:styleId="af4">
    <w:name w:val="Тема примечания Знак"/>
    <w:basedOn w:val="af2"/>
    <w:link w:val="af3"/>
    <w:uiPriority w:val="99"/>
    <w:semiHidden/>
    <w:rsid w:val="001071A9"/>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4088">
      <w:bodyDiv w:val="1"/>
      <w:marLeft w:val="0"/>
      <w:marRight w:val="0"/>
      <w:marTop w:val="0"/>
      <w:marBottom w:val="0"/>
      <w:divBdr>
        <w:top w:val="none" w:sz="0" w:space="0" w:color="auto"/>
        <w:left w:val="none" w:sz="0" w:space="0" w:color="auto"/>
        <w:bottom w:val="none" w:sz="0" w:space="0" w:color="auto"/>
        <w:right w:val="none" w:sz="0" w:space="0" w:color="auto"/>
      </w:divBdr>
    </w:div>
    <w:div w:id="1059477987">
      <w:bodyDiv w:val="1"/>
      <w:marLeft w:val="0"/>
      <w:marRight w:val="0"/>
      <w:marTop w:val="0"/>
      <w:marBottom w:val="0"/>
      <w:divBdr>
        <w:top w:val="none" w:sz="0" w:space="0" w:color="auto"/>
        <w:left w:val="none" w:sz="0" w:space="0" w:color="auto"/>
        <w:bottom w:val="none" w:sz="0" w:space="0" w:color="auto"/>
        <w:right w:val="none" w:sz="0" w:space="0" w:color="auto"/>
      </w:divBdr>
    </w:div>
    <w:div w:id="1504977065">
      <w:bodyDiv w:val="1"/>
      <w:marLeft w:val="0"/>
      <w:marRight w:val="0"/>
      <w:marTop w:val="0"/>
      <w:marBottom w:val="0"/>
      <w:divBdr>
        <w:top w:val="none" w:sz="0" w:space="0" w:color="auto"/>
        <w:left w:val="none" w:sz="0" w:space="0" w:color="auto"/>
        <w:bottom w:val="none" w:sz="0" w:space="0" w:color="auto"/>
        <w:right w:val="none" w:sz="0" w:space="0" w:color="auto"/>
      </w:divBdr>
    </w:div>
    <w:div w:id="1931427347">
      <w:bodyDiv w:val="1"/>
      <w:marLeft w:val="0"/>
      <w:marRight w:val="0"/>
      <w:marTop w:val="0"/>
      <w:marBottom w:val="0"/>
      <w:divBdr>
        <w:top w:val="none" w:sz="0" w:space="0" w:color="auto"/>
        <w:left w:val="none" w:sz="0" w:space="0" w:color="auto"/>
        <w:bottom w:val="none" w:sz="0" w:space="0" w:color="auto"/>
        <w:right w:val="none" w:sz="0" w:space="0" w:color="auto"/>
      </w:divBdr>
    </w:div>
    <w:div w:id="1955820685">
      <w:bodyDiv w:val="1"/>
      <w:marLeft w:val="0"/>
      <w:marRight w:val="0"/>
      <w:marTop w:val="0"/>
      <w:marBottom w:val="0"/>
      <w:divBdr>
        <w:top w:val="none" w:sz="0" w:space="0" w:color="auto"/>
        <w:left w:val="none" w:sz="0" w:space="0" w:color="auto"/>
        <w:bottom w:val="none" w:sz="0" w:space="0" w:color="auto"/>
        <w:right w:val="none" w:sz="0" w:space="0" w:color="auto"/>
      </w:divBdr>
    </w:div>
    <w:div w:id="2033534410">
      <w:bodyDiv w:val="1"/>
      <w:marLeft w:val="0"/>
      <w:marRight w:val="0"/>
      <w:marTop w:val="0"/>
      <w:marBottom w:val="0"/>
      <w:divBdr>
        <w:top w:val="none" w:sz="0" w:space="0" w:color="auto"/>
        <w:left w:val="none" w:sz="0" w:space="0" w:color="auto"/>
        <w:bottom w:val="none" w:sz="0" w:space="0" w:color="auto"/>
        <w:right w:val="none" w:sz="0" w:space="0" w:color="auto"/>
      </w:divBdr>
    </w:div>
    <w:div w:id="21440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1703a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703af.ru/program/lec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703af.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2645-F0CE-4169-8092-A434B572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Arthur Akhmedov</cp:lastModifiedBy>
  <cp:revision>2</cp:revision>
  <dcterms:created xsi:type="dcterms:W3CDTF">2023-06-13T17:48:00Z</dcterms:created>
  <dcterms:modified xsi:type="dcterms:W3CDTF">2023-06-13T17:48:00Z</dcterms:modified>
</cp:coreProperties>
</file>